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495B5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ermStart w:id="1643645621" w:edGrp="everyone"/>
      <w:permEnd w:id="1643645621"/>
    </w:p>
    <w:p w14:paraId="13402D07" w14:textId="77777777" w:rsidR="00673C66" w:rsidRPr="00673C66" w:rsidRDefault="00673C66" w:rsidP="00673C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 к оферте</w:t>
      </w:r>
    </w:p>
    <w:p w14:paraId="200C2B14" w14:textId="77777777" w:rsidR="00673C66" w:rsidRPr="00673C66" w:rsidRDefault="00673C66" w:rsidP="00673C6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«___» _________ 2023 г.</w:t>
      </w:r>
    </w:p>
    <w:p w14:paraId="0DDD6753" w14:textId="77777777" w:rsidR="00673C66" w:rsidRPr="00673C66" w:rsidRDefault="00673C66" w:rsidP="0067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D19274" w14:textId="77777777" w:rsidR="00673C66" w:rsidRPr="00673C66" w:rsidRDefault="00673C66" w:rsidP="0067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АГЕНТСКИЙ ДОГОВОР №_____</w:t>
      </w:r>
    </w:p>
    <w:p w14:paraId="5FEC2190" w14:textId="77777777" w:rsidR="00673C66" w:rsidRPr="00673C66" w:rsidRDefault="00673C66" w:rsidP="00673C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07EB7" w14:textId="77777777" w:rsidR="00673C66" w:rsidRPr="00673C66" w:rsidRDefault="00673C66" w:rsidP="00673C6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г. Липецк                                                                           «____» _____________2023 г.</w:t>
      </w:r>
    </w:p>
    <w:p w14:paraId="5999DE16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____________________________________________________________________________________________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лице __________________, действующего на основании Устава, именуемое в дальнейшем «Принципал», с одной стороны, и областное бюджетное учреждение «Уполномоченный многофункциональный центр предоставления государственных и муниципальных услуг Липецкой области» (ОБУ «УМФЦ Липецкой области»), в лице директора Кукушкиной Галины Александровны, действующего на основании Устава, именуемое в дальнейшем «Агент», с другой стороны, вместе именуемые «Стороны», заключили настоящий Договор о нижеследующем:</w:t>
      </w:r>
    </w:p>
    <w:p w14:paraId="7EE9E741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59982E" w14:textId="77777777" w:rsidR="00673C66" w:rsidRPr="00673C66" w:rsidRDefault="00673C66" w:rsidP="00673C6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ДОГОВОРА</w:t>
      </w:r>
    </w:p>
    <w:p w14:paraId="7E300861" w14:textId="77777777" w:rsidR="00673C66" w:rsidRPr="00673C66" w:rsidRDefault="00673C66" w:rsidP="00673C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BE7231" w14:textId="77777777" w:rsidR="00673C66" w:rsidRPr="00673C66" w:rsidRDefault="00673C66" w:rsidP="00673C6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1.1.В соответствии с условиями настоящего договора Агент обязуется за вознаграждение по поручению Принципала совершить от имени и за счет Принципала юридические и иные действия, связанные с оказанием услуги по </w:t>
      </w:r>
      <w:r w:rsidRPr="00673C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приему заявок на открытие дебетовой карты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потенциальных клиентов (далее – Заказчиков) клиента Принципала. Клиент Принципала - финансово-кредитная организация в сфере банковской деятельности (далее – Банк), в интересах которого действует Принципал по настоящему Договору.</w:t>
      </w:r>
    </w:p>
    <w:p w14:paraId="0C2F8C82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Права и обязанности по сделкам, заключенным по заявкам, принятым Агентом во исполнение настоящего Договора, возникают у Банка.</w:t>
      </w:r>
    </w:p>
    <w:p w14:paraId="172E0E60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1.3.Стороны обязаны соблюдать в соответствии с Федеральным законом                       от 27 июля </w:t>
      </w:r>
      <w:smartTag w:uri="urn:schemas-microsoft-com:office:smarttags" w:element="metricconverter">
        <w:smartTagPr>
          <w:attr w:name="ProductID" w:val="2006 г"/>
        </w:smartTagPr>
        <w:r w:rsidRPr="00673C66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2006 г</w:t>
        </w:r>
      </w:smartTag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 N 152-ФЗ «О персональных данных» требования к обработке персональных данных и иной информации необходимой для предоставления Услуг.</w:t>
      </w:r>
    </w:p>
    <w:p w14:paraId="5CEA46B9" w14:textId="3258CACB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1.4.Услуги по договору оказываются структурными подразделениями ОБУ «УМФЦ Липецкой области» согласно Приложения №</w:t>
      </w:r>
      <w:r w:rsidR="00E1641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22A81CD9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76B0E" w14:textId="77777777" w:rsidR="00673C66" w:rsidRPr="00673C66" w:rsidRDefault="00673C66" w:rsidP="00673C6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И ОБЯЗАННОСТИ СТОРОН</w:t>
      </w:r>
    </w:p>
    <w:p w14:paraId="6882B0BB" w14:textId="77777777" w:rsidR="00673C66" w:rsidRPr="00673C66" w:rsidRDefault="00673C66" w:rsidP="00673C6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8C2DC0F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</w:t>
      </w: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Агент обязуется:</w:t>
      </w:r>
    </w:p>
    <w:p w14:paraId="66811B64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2.1.1.Совершать действия, составляющие предмет настоящего Договора, надлежащим образом согласно действующему законодательству Российской Федерации и в соответствии с указаниями Принципала.</w:t>
      </w:r>
    </w:p>
    <w:p w14:paraId="0204B38F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2.1.2.Сообщать Принципалу по его требованию все сведения о ходе исполнения настоящего Договора.</w:t>
      </w:r>
    </w:p>
    <w:p w14:paraId="09691B77" w14:textId="1E071C6B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2.1.3. Осуществлять организацию приема запросов (заявлений) и документов от Заказчиков, необходимых для предоставления услуги по приему заявок для открытия </w:t>
      </w:r>
      <w:r w:rsidR="00165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дебетовой карты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04F65A6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2.1.4. Передавать Принципалу полученную от Заказчика заявку в электронном виде не позднее 12 часов рабочего дня, следующего за днем обращения Заказчика/Заказчиков в структурное подразделение ОБУ «УМФЦ Липецкой области» для получения услуг.</w:t>
      </w:r>
    </w:p>
    <w:p w14:paraId="20FB4B5E" w14:textId="71D2C558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2.1.5. Осуществлять предоставление устных консультаций и разъяснений по вопросам, возникшим в результате оказания услуги приема заявок для открытия </w:t>
      </w:r>
      <w:r w:rsidR="00165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дебетовой карты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а"/>
      <w:bookmarkEnd w:id="0"/>
    </w:p>
    <w:p w14:paraId="638716F9" w14:textId="4C429FB1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2.1.6. Производить передачу принятых заявок на открытие </w:t>
      </w:r>
      <w:r w:rsidR="00165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дебетовой карты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Принципалу.</w:t>
      </w:r>
    </w:p>
    <w:p w14:paraId="50892B08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2.1.7. Предоставить Принципалу не позднее 5-ти рабочих дней, по окончанию отчетного месяца, ежемесячный отчет-акт оказанных услуг (Приложение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3944A886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2.1.8. В случае поступления от Принципала обновленных сведений об оказываемых услугах и их стоимости распространить полученные сведения по всем структурным подразделениям.</w:t>
      </w:r>
    </w:p>
    <w:p w14:paraId="1A01F59F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2.1.9.Не передавать полномочия, предоставленные Принципалом по настоящему Договору, другим лицам без предварительного письменного согласия Принципала.</w:t>
      </w:r>
    </w:p>
    <w:p w14:paraId="58389F8A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2.1.10.Выполнять иные обязанности в рамках исполнения услуги, предусмотренной настоящим Договором, предусмотренные действующим законодательством Российской Федерации.</w:t>
      </w:r>
    </w:p>
    <w:p w14:paraId="0F4D559D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 </w:t>
      </w: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Агент вправе:</w:t>
      </w:r>
    </w:p>
    <w:p w14:paraId="24DA31C4" w14:textId="03DE7066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2.2.1. Запрашивать у Принципала необходимую информацию, касающуюся предоставления услуги по принятию заявок для открытия </w:t>
      </w:r>
      <w:r w:rsidR="00165C0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дебетовой карты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1B3FBDA" w14:textId="12B873DB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2.2.2. Выступать инициатором проведения рабочих встреч по обучению сотрудников Агента в рамках оказания услуг Принципала в сфере </w:t>
      </w:r>
      <w:r w:rsidR="00165C02">
        <w:rPr>
          <w:rFonts w:ascii="Times New Roman" w:eastAsia="Times New Roman" w:hAnsi="Times New Roman" w:cs="Times New Roman"/>
          <w:sz w:val="26"/>
          <w:szCs w:val="26"/>
          <w:lang w:eastAsia="ru-RU"/>
        </w:rPr>
        <w:t>банковской деятельности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D1B741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 Требовать от Принципала предоставления необходимой информации и документов, а равно иного содействия Агенту в выполнении им своих обязанностей.</w:t>
      </w:r>
    </w:p>
    <w:p w14:paraId="18702962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2.2.4. Требовать надлежащего исполнения Принципалом своих обязательств по Договору.</w:t>
      </w:r>
    </w:p>
    <w:p w14:paraId="21F0563E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2.2.5. Приостановить или отказаться от выполнения определенного поручения Принципала в случае непредставления Принципалом необходимой для исполнения услуги информации.</w:t>
      </w:r>
    </w:p>
    <w:p w14:paraId="1C29407F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2.2.6. Отказаться от исполнения Договора в одностороннем порядке по следующим причинам:</w:t>
      </w:r>
    </w:p>
    <w:p w14:paraId="759C15E9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случае нарушения Принципалом сроков оплаты;</w:t>
      </w:r>
    </w:p>
    <w:p w14:paraId="00017A51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систематическом некачественном выполнении Принципалом своих обязанностей, в том числе поступления 2-х и более жалоб от Заказчика/Заказчиков.</w:t>
      </w:r>
    </w:p>
    <w:p w14:paraId="53BE33D7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 </w:t>
      </w: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Принципал обязуется:</w:t>
      </w:r>
    </w:p>
    <w:p w14:paraId="42D7A4B6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2.3.1. Принять ежемесячный отчет-акт оказанных услуг с Агентом, все предоставленные им документы и все исполненное им в соответствии с Договором.</w:t>
      </w:r>
    </w:p>
    <w:p w14:paraId="65D6A724" w14:textId="5E937AA1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2.3.2. В течение </w:t>
      </w:r>
      <w:r w:rsidR="00FF0039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FF0039">
        <w:rPr>
          <w:rFonts w:ascii="Times New Roman" w:eastAsia="Times New Roman" w:hAnsi="Times New Roman" w:cs="Times New Roman"/>
          <w:sz w:val="26"/>
          <w:szCs w:val="26"/>
          <w:lang w:eastAsia="ru-RU"/>
        </w:rPr>
        <w:t>десяти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рабочих дней со дня получения отчета- акта согласовать отчет-акт оказанных услуг или в тот же срок направить мотивированные возражения в случае обнаружения невыполнения или ненадлежащего выполнения обязательств Агентом. В случае наличия недостатков Агент обязан устранить их за свой счет в течение 10 (десяти) рабочих дней. </w:t>
      </w:r>
    </w:p>
    <w:p w14:paraId="76D705CA" w14:textId="38D05264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2.3.3. После согласования отчет-акта </w:t>
      </w:r>
      <w:r w:rsidR="00A7569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A75693" w:rsidRPr="00A75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плата </w:t>
      </w:r>
      <w:r w:rsidR="00A756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обусловленного</w:t>
      </w:r>
      <w:r w:rsidR="00A75693" w:rsidRPr="00A756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настоящим Договором агентского вознаграждения производится Принципалом до конца следующего месяца, следующего за отчетным периодом</w:t>
      </w:r>
      <w:r w:rsidR="00A75693" w:rsidRPr="00A75693">
        <w:t xml:space="preserve"> </w:t>
      </w:r>
      <w:r w:rsidR="00A75693" w:rsidRPr="00A75693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реквизиты, указанные в настоящем Договоре, при этом в платежном поручении указывать реквизиты данной заявки.</w:t>
      </w:r>
    </w:p>
    <w:p w14:paraId="3205FDEF" w14:textId="7DAF316C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2.3.4.Обеспечить Агента всей имеющейся информацией, документами и материалами, необходимыми для выполнения условий настоящего Договора, в том 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числе копиями документов, подтверждающих право Принципала осуществлять те или иные виды работ/услуг (Приложение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14:paraId="2AEB94DD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BAB05D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 </w:t>
      </w: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Принципал вправе:</w:t>
      </w:r>
    </w:p>
    <w:p w14:paraId="570C9D9A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2.4.1. Давать Агенту указания в письменной форме по исполнению настоящего Договора. Указания Принципала должны быть правомерными, осуществимыми и конкретными.</w:t>
      </w:r>
    </w:p>
    <w:p w14:paraId="1A06F12B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2.4.2. Проводить проверку качества оказываемых Агентом услуг по приему заявки на открытие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дебетовой карты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75EB865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2.4.3. Направлять Агенту обновленные сведения об оказываемых услугах, их стоимости.</w:t>
      </w:r>
    </w:p>
    <w:p w14:paraId="27D4AFE4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6C9652" w14:textId="77777777" w:rsidR="00673C66" w:rsidRPr="00673C66" w:rsidRDefault="00673C66" w:rsidP="00673C6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РАСЧЕТОВ</w:t>
      </w:r>
    </w:p>
    <w:p w14:paraId="51CF8F1F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Агентский договор заключаются на платной основе.</w:t>
      </w:r>
    </w:p>
    <w:p w14:paraId="22B26F1B" w14:textId="58A5C89C" w:rsidR="00673C66" w:rsidRPr="00673C66" w:rsidRDefault="00673C66" w:rsidP="00673C6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3.2. </w:t>
      </w:r>
      <w:r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Ставка агентского вознаграждения по договору определяется в соответствии с количеством совершенных целевых действий</w:t>
      </w:r>
      <w:r w:rsidRPr="00673C66">
        <w:rPr>
          <w:rFonts w:ascii="Times New Roman" w:eastAsia="Times New Roman" w:hAnsi="Times New Roman" w:cs="Times New Roman"/>
          <w:color w:val="FF0000"/>
          <w:sz w:val="26"/>
          <w:szCs w:val="26"/>
          <w:bdr w:val="none" w:sz="0" w:space="0" w:color="auto" w:frame="1"/>
          <w:lang w:eastAsia="ru-RU"/>
        </w:rPr>
        <w:t xml:space="preserve"> </w:t>
      </w:r>
      <w:r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в отчетном периоде (в течение месяца). </w:t>
      </w:r>
      <w:r w:rsidR="0061603D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Ц</w:t>
      </w:r>
      <w:r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елевым действием по настоящему Договору является открытая дебетовая карта Банка, по которой было денежное зачисление более 1000 (Одной тысячи рублей) или кредитная карта Банка с любым движением денежных средств по счету (далее – Целевое действие). Ставка агентского вознаграждения составляет: </w:t>
      </w:r>
    </w:p>
    <w:p w14:paraId="325D264B" w14:textId="77777777" w:rsidR="00673C66" w:rsidRPr="00673C66" w:rsidRDefault="00673C66" w:rsidP="00673C66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1000 (Одна тысяча) рублей с учетом НДС за выданную дебетовую карту Банка с пополнением на сумму от 1000 рублей;</w:t>
      </w:r>
    </w:p>
    <w:p w14:paraId="2C4F3E00" w14:textId="2A82AAA0" w:rsidR="00673C66" w:rsidRPr="00673C66" w:rsidRDefault="00673C66" w:rsidP="00673C66">
      <w:pPr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3600 (Три тысячи шестьсот) рублей с учетом НДС за выданную кредитную карту </w:t>
      </w:r>
      <w:r w:rsidR="0061603D"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Банка с</w:t>
      </w:r>
      <w:r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любым движением денежных средств по счету.</w:t>
      </w:r>
    </w:p>
    <w:p w14:paraId="770A4529" w14:textId="77777777" w:rsidR="00673C66" w:rsidRPr="00673C66" w:rsidRDefault="00673C66" w:rsidP="00673C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3.4. 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размера вознаграждения Агента в течение всего срока действия настоящего Договора возможно только по взаимному согласию Сторон.</w:t>
      </w:r>
    </w:p>
    <w:p w14:paraId="600C3AD1" w14:textId="77777777" w:rsidR="00673C66" w:rsidRPr="00673C66" w:rsidRDefault="00673C66" w:rsidP="00673C6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3.5. При подтверждении количества целевых действий по Договору Стороны руководствуются информацией, полученной от Банка.</w:t>
      </w:r>
    </w:p>
    <w:p w14:paraId="503946C1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5C4A5B" w14:textId="77777777" w:rsidR="00673C66" w:rsidRPr="00673C66" w:rsidRDefault="00673C66" w:rsidP="00673C6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ДЕЙСТВИЯ ДОГОВОРА</w:t>
      </w:r>
    </w:p>
    <w:p w14:paraId="2F9D62A5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4.1 Договор вступает в силу с момента его подписания Сторонами и действует в течение 12 (Двенадцати) месяцев. Если за 30 (Тридцать) календарных дней до даты окончания срока действия Договора Стороны не заявят о его расторжении, Договор считается пролонгированным на следующие 12 (Двенадцать) месяцев.</w:t>
      </w:r>
    </w:p>
    <w:p w14:paraId="43DE28C3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 Каждая сторона вправе в одностороннем внесудебном порядке отказаться от исполнения настоящего Договора, письменно уведомив об этом другую Сторону за 10 (десять) рабочих дней до предполагаемой даты расторжения Договора. </w:t>
      </w:r>
    </w:p>
    <w:p w14:paraId="3CCE8BFE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4.3 Датой расторжения Договора считается дата, указанная в уведомлении. В случае, если ни одна из Сторон не заявит о намерении расторгнуть Договор до окончания срока его действия, то срок действия Договора автоматически продлевается на последующий календарный год. Количество автоматических продлений не ограничивается.</w:t>
      </w:r>
    </w:p>
    <w:p w14:paraId="5ADD703B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4.4 Все изменения и дополнения к настоящему Договору совершаются в письменной форме путем подписания дополнительного соглашения и вступают в силу с момента подписания обеими Сторонами.</w:t>
      </w:r>
    </w:p>
    <w:p w14:paraId="7C2762EB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4.5.Изменение либо досрочное расторжение Договора также возможно в случае внесения существенных изменений/дополнений в утвержденные Правила оказания услуг по агентскому договору.</w:t>
      </w:r>
    </w:p>
    <w:p w14:paraId="0E0AC942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4.6 Расторжение настоящего Договора не освобождает Стороны от исполнения взаимных обязательств и произведения денежных расчетов по настоящему Договору, на основании раздела 3 настоящего Договора. </w:t>
      </w:r>
    </w:p>
    <w:p w14:paraId="4ED7B46E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31B66E" w14:textId="77777777" w:rsidR="00673C66" w:rsidRPr="00673C66" w:rsidRDefault="00673C66" w:rsidP="00673C6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ОТВЕТСТВЕННОСТЬ СТОРОН</w:t>
      </w:r>
    </w:p>
    <w:p w14:paraId="423064F7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559E2AC0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5.2. В случае нарушения Принципалом срока выплаты вознаграждения, согласно п. 2.3.3 настоящего Договора, Агент вправе предъявить Принципалу требование об уплате неустойки в размере одной трехсотой действующей на день уплаты неустойки (штрафа, пени) ставки рефинансирования Центрального банка Российской Федерации от неуплаченной в срок суммы за каждый день просрочки, но не более 10% от суммы задолженности.</w:t>
      </w:r>
    </w:p>
    <w:p w14:paraId="2FDAEB7B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5.3. Стороны освобождаются от ответственности, если докажут, что неисполнение либо ненадлежащее исполнение своих обязательств по настоящему Договору произошло вследствие непреодолимой силы (форс-мажор) или по вине другой стороны.</w:t>
      </w:r>
    </w:p>
    <w:p w14:paraId="7C889E74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33C101" w14:textId="77777777" w:rsidR="00673C66" w:rsidRPr="00673C66" w:rsidRDefault="00673C66" w:rsidP="00673C66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ЗАКЛЮЧИТЕЛЬНЫЕ ПОЛОЖЕНИЯ</w:t>
      </w:r>
    </w:p>
    <w:p w14:paraId="7C7FF663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6.1.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541C288D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Все споры или разногласия, возникающие между Сторонами по настоящему Договору, разрешаются путем переговоров.</w:t>
      </w:r>
    </w:p>
    <w:p w14:paraId="574C9B56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6.3. Стороны в течение 3 (трех) рабочих дней обязаны уведомлять друг друга в письменной форме об изменениях своих реквизитов: юридического статуса, юридического и/или почтового адреса, банковских реквизитов, номеров телефонов, факсов.</w:t>
      </w:r>
    </w:p>
    <w:p w14:paraId="30F02496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Настоящий Договор подписан в двух экземплярах, имеющих одинаковую юридическую силу, по одному для каждой Стороны.</w:t>
      </w:r>
    </w:p>
    <w:p w14:paraId="07B84904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6.5. Любые уведомления, сообщения и иные документы, предусмотренные настоящим Договором, могут направляться одной Стороной в адрес другой Стороны по электронной почте. Электронные адреса для направления писем и юридически значимых сообщений:</w:t>
      </w:r>
    </w:p>
    <w:p w14:paraId="43D5CC9C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стороны Принципала </w:t>
      </w:r>
      <w:r w:rsidRPr="00673C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anvar.menglasanov@open.ru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иные адреса домена @</w:t>
      </w:r>
      <w:r w:rsidRPr="00673C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OPENB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73C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C175250" w14:textId="3157024F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 стороны Агента </w:t>
      </w:r>
      <w:r w:rsidRPr="00673C6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my-business48@yandex.ru</w:t>
      </w:r>
      <w:r w:rsidR="00E164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5BDB882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 юридически значимыми сообщениями Стороны понимают в том числе, но не исключая, уведомления, касающиеся оказания услуг по настоящему Договору.</w:t>
      </w:r>
    </w:p>
    <w:p w14:paraId="7A5C0700" w14:textId="77777777" w:rsidR="00673C66" w:rsidRPr="00673C66" w:rsidRDefault="00673C66" w:rsidP="00673C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6.6. Все изменения, дополнения и приложения, составленные в письменной форме к настоящему Договору, являются его неотъемлемой частью.</w:t>
      </w:r>
    </w:p>
    <w:p w14:paraId="3785788C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Приложения:</w:t>
      </w:r>
    </w:p>
    <w:p w14:paraId="166E5BEB" w14:textId="50A52234" w:rsidR="00673C66" w:rsidRPr="00673C66" w:rsidRDefault="00E16415" w:rsidP="00673C6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73C66"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№1–</w:t>
      </w:r>
      <w:r w:rsidRPr="00E164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Отчет-акт оказанных услуг</w:t>
      </w:r>
      <w:r w:rsidR="00673C66"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C8FDAC" w14:textId="6E906578" w:rsidR="00673C66" w:rsidRPr="00673C66" w:rsidRDefault="00E16415" w:rsidP="00E1641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73C66"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№2– 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документов, подтверждающих право Принципала осуществлять виды работ/услуг</w:t>
      </w:r>
      <w:r w:rsidR="00673C66"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3B864E9" w14:textId="5039A383" w:rsidR="00673C66" w:rsidRPr="00673C66" w:rsidRDefault="00E16415" w:rsidP="00E1641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73C66"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№3 - 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структурных подразделений ОБУ «УМФЦ Липецкой области»</w:t>
      </w: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997FAE" w14:textId="77777777" w:rsidR="00673C66" w:rsidRDefault="00673C66" w:rsidP="00673C6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31993B" w14:textId="77777777" w:rsidR="00E16415" w:rsidRDefault="00E16415" w:rsidP="00673C6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D04EAB" w14:textId="77777777" w:rsidR="00E16415" w:rsidRDefault="00E16415" w:rsidP="00673C6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166AE9E" w14:textId="77777777" w:rsidR="00E16415" w:rsidRDefault="00E16415" w:rsidP="00673C6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45BB96" w14:textId="77777777" w:rsidR="00E16415" w:rsidRDefault="00E16415" w:rsidP="00673C6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D3A61AD" w14:textId="77777777" w:rsidR="00E16415" w:rsidRPr="00673C66" w:rsidRDefault="00E16415" w:rsidP="00673C6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FC3F320" w14:textId="77777777" w:rsidR="00673C66" w:rsidRPr="00673C66" w:rsidRDefault="00673C66" w:rsidP="0067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ПОДПИСИ И РЕКВИЗИТЫ СТОРОН:</w:t>
      </w:r>
    </w:p>
    <w:p w14:paraId="1B530651" w14:textId="77777777" w:rsidR="00673C66" w:rsidRPr="00673C66" w:rsidRDefault="00673C66" w:rsidP="00673C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48"/>
        <w:gridCol w:w="4407"/>
      </w:tblGrid>
      <w:tr w:rsidR="00673C66" w:rsidRPr="00673C66" w14:paraId="1DC2F430" w14:textId="77777777" w:rsidTr="00811000">
        <w:tc>
          <w:tcPr>
            <w:tcW w:w="4948" w:type="dxa"/>
            <w:shd w:val="clear" w:color="auto" w:fill="auto"/>
          </w:tcPr>
          <w:p w14:paraId="5B261649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ПРИНЦИПАЛ:</w:t>
            </w:r>
          </w:p>
          <w:p w14:paraId="5F31C596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1375E7E2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2D4D7B28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107A6DE6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43D6C528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215656A4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08469385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169602CD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13F62FC4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66933C01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3971EF58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62F7DBE8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59BC446C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</w:p>
          <w:p w14:paraId="2699C7B7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__________________ __________________</w:t>
            </w:r>
          </w:p>
          <w:p w14:paraId="748F8135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 М.П.</w:t>
            </w:r>
          </w:p>
        </w:tc>
        <w:tc>
          <w:tcPr>
            <w:tcW w:w="4407" w:type="dxa"/>
            <w:shd w:val="clear" w:color="auto" w:fill="auto"/>
          </w:tcPr>
          <w:p w14:paraId="405CC444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  <w:t>АГЕНТ:</w:t>
            </w:r>
          </w:p>
          <w:p w14:paraId="41E241D7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ОБУ «УМФЦ Липецкой области»</w:t>
            </w:r>
          </w:p>
          <w:p w14:paraId="2004A67B" w14:textId="77777777" w:rsidR="00673C66" w:rsidRPr="00673C66" w:rsidRDefault="00673C66" w:rsidP="00673C66">
            <w:pPr>
              <w:keepNext/>
              <w:suppressAutoHyphens/>
              <w:autoSpaceDN w:val="0"/>
              <w:snapToGrid w:val="0"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kern w:val="3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kern w:val="3"/>
                <w:sz w:val="24"/>
                <w:szCs w:val="18"/>
                <w:lang w:eastAsia="ru-RU"/>
              </w:rPr>
              <w:t>398036, г. Липецк, ул. Им. Генерала Меркулова, д. 45А</w:t>
            </w:r>
          </w:p>
          <w:p w14:paraId="6D737A33" w14:textId="053A366B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Рекви</w:t>
            </w:r>
            <w:r w:rsidR="001B323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зиты: Управление финансов Липец</w:t>
            </w: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кой области (областное бюджетное учреждение «Уполномоченный многофункциональный центр предоставления государственных и муниципальных услуг Липецкой области» л/с </w:t>
            </w:r>
            <w:r w:rsidR="001B3234" w:rsidRPr="001B323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20006000260</w:t>
            </w: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)</w:t>
            </w:r>
          </w:p>
          <w:p w14:paraId="0223D53E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ИНН 4823057137 КПП 482401001</w:t>
            </w:r>
          </w:p>
          <w:p w14:paraId="33B84F6A" w14:textId="77777777" w:rsidR="00673C66" w:rsidRPr="00673C66" w:rsidRDefault="00673C66" w:rsidP="0067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Единый казначейский счет </w:t>
            </w:r>
          </w:p>
          <w:p w14:paraId="48925046" w14:textId="77777777" w:rsidR="001B3234" w:rsidRDefault="001B3234" w:rsidP="0067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1B323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40102810945370000039</w:t>
            </w:r>
          </w:p>
          <w:p w14:paraId="5784319E" w14:textId="301E78F4" w:rsidR="00673C66" w:rsidRPr="00673C66" w:rsidRDefault="00673C66" w:rsidP="0067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Казначейский счет</w:t>
            </w:r>
          </w:p>
          <w:p w14:paraId="432917A8" w14:textId="77777777" w:rsidR="001B3234" w:rsidRDefault="001B3234" w:rsidP="0067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1B323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03224643420000004600</w:t>
            </w:r>
          </w:p>
          <w:p w14:paraId="43D4DD61" w14:textId="1A7D695E" w:rsidR="00673C66" w:rsidRPr="00673C66" w:rsidRDefault="00673C66" w:rsidP="00673C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Отделение Липецк Банка России </w:t>
            </w:r>
          </w:p>
          <w:p w14:paraId="583DB9B7" w14:textId="2CB0324F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(в Управлении Федерального казначейства по Липецкой области </w:t>
            </w:r>
            <w:r w:rsidR="001B3234"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г. Липецк</w:t>
            </w: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)</w:t>
            </w:r>
          </w:p>
          <w:p w14:paraId="530A7566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 xml:space="preserve">БИК банковского счета территориального органа Федерального казначейства </w:t>
            </w:r>
            <w:r w:rsidR="001B3234" w:rsidRPr="001B3234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014206212</w:t>
            </w:r>
          </w:p>
          <w:p w14:paraId="5346B4AD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_________________ Г.А. Кукушкина</w:t>
            </w:r>
          </w:p>
          <w:p w14:paraId="5A8E3CE5" w14:textId="77777777" w:rsidR="00673C66" w:rsidRPr="00673C66" w:rsidRDefault="00673C66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М.П.</w:t>
            </w:r>
          </w:p>
        </w:tc>
      </w:tr>
      <w:tr w:rsidR="003F20A4" w:rsidRPr="00673C66" w14:paraId="741EB746" w14:textId="77777777" w:rsidTr="00811000">
        <w:tc>
          <w:tcPr>
            <w:tcW w:w="4948" w:type="dxa"/>
            <w:shd w:val="clear" w:color="auto" w:fill="auto"/>
          </w:tcPr>
          <w:p w14:paraId="6D70ADF1" w14:textId="77777777" w:rsidR="003F20A4" w:rsidRPr="00673C66" w:rsidRDefault="003F20A4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  <w:tc>
          <w:tcPr>
            <w:tcW w:w="4407" w:type="dxa"/>
            <w:shd w:val="clear" w:color="auto" w:fill="auto"/>
          </w:tcPr>
          <w:p w14:paraId="16CDE6DF" w14:textId="77777777" w:rsidR="003F20A4" w:rsidRPr="00673C66" w:rsidRDefault="003F20A4" w:rsidP="00673C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18"/>
                <w:lang w:eastAsia="ru-RU"/>
              </w:rPr>
            </w:pPr>
          </w:p>
        </w:tc>
      </w:tr>
    </w:tbl>
    <w:p w14:paraId="5B1E847E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</w:p>
    <w:p w14:paraId="3CCDB24F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</w:p>
    <w:p w14:paraId="16217B35" w14:textId="77777777" w:rsidR="00673C66" w:rsidRPr="00673C66" w:rsidRDefault="00673C66" w:rsidP="00BC5D9E">
      <w:pPr>
        <w:spacing w:after="0" w:line="240" w:lineRule="auto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</w:p>
    <w:p w14:paraId="1D8066EA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</w:p>
    <w:p w14:paraId="31307BAF" w14:textId="228008AA" w:rsidR="00673C66" w:rsidRPr="00673C66" w:rsidRDefault="00673C66" w:rsidP="00BC5D9E">
      <w:pPr>
        <w:spacing w:after="200" w:line="276" w:lineRule="auto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  <w:sectPr w:rsidR="00673C66" w:rsidRPr="00673C66" w:rsidSect="00085ECD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14:paraId="2C05B12E" w14:textId="19E229C5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 w:rsidR="00E16415" w:rsidRPr="00E16415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14:paraId="716B0BEC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агентскому договору</w:t>
      </w:r>
    </w:p>
    <w:p w14:paraId="32B55140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FAC91B" w14:textId="289B222F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 от «___» ____________202</w:t>
      </w:r>
      <w:r w:rsidR="00E16415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60020E3D" w14:textId="77777777" w:rsidR="00673C66" w:rsidRPr="00673C66" w:rsidRDefault="00673C66" w:rsidP="00673C66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</w:p>
    <w:p w14:paraId="49E916B2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</w:p>
    <w:p w14:paraId="0E189105" w14:textId="77777777" w:rsidR="00673C66" w:rsidRPr="00673C66" w:rsidRDefault="00673C66" w:rsidP="00673C66">
      <w:pPr>
        <w:tabs>
          <w:tab w:val="left" w:pos="410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 - акт </w:t>
      </w:r>
    </w:p>
    <w:p w14:paraId="5F8024F0" w14:textId="77777777" w:rsidR="00673C66" w:rsidRPr="00673C66" w:rsidRDefault="00673C66" w:rsidP="00673C66">
      <w:pPr>
        <w:tabs>
          <w:tab w:val="left" w:pos="4102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оказанных услуг</w:t>
      </w:r>
    </w:p>
    <w:p w14:paraId="5215E6E6" w14:textId="77777777" w:rsidR="00673C66" w:rsidRPr="00673C66" w:rsidRDefault="00673C66" w:rsidP="00673C66">
      <w:pPr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673C66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за «___» ______________ 20___г.</w:t>
      </w:r>
    </w:p>
    <w:p w14:paraId="2D47EBFC" w14:textId="77777777" w:rsidR="00673C66" w:rsidRPr="00673C66" w:rsidRDefault="00673C66" w:rsidP="00673C66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673C66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Настоящий отчет-акт о том, что Агент выполнил, а Принципал принял следующие услуги:</w:t>
      </w:r>
    </w:p>
    <w:tbl>
      <w:tblPr>
        <w:tblW w:w="5000" w:type="pct"/>
        <w:tblInd w:w="-333" w:type="dxa"/>
        <w:tblLayout w:type="fixed"/>
        <w:tblLook w:val="04A0" w:firstRow="1" w:lastRow="0" w:firstColumn="1" w:lastColumn="0" w:noHBand="0" w:noVBand="1"/>
      </w:tblPr>
      <w:tblGrid>
        <w:gridCol w:w="1151"/>
        <w:gridCol w:w="4271"/>
        <w:gridCol w:w="3004"/>
        <w:gridCol w:w="3132"/>
        <w:gridCol w:w="2718"/>
      </w:tblGrid>
      <w:tr w:rsidR="00CA5EAF" w:rsidRPr="00BC5D9E" w14:paraId="76EA2F0F" w14:textId="77777777" w:rsidTr="00CA5EAF">
        <w:trPr>
          <w:trHeight w:val="2264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3B34E1A3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val="en-US" w:eastAsia="ar-SA"/>
              </w:rPr>
              <w:t xml:space="preserve">N </w:t>
            </w: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заявки</w:t>
            </w: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14:paraId="76C101CE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Ф.И.О.</w:t>
            </w:r>
          </w:p>
          <w:p w14:paraId="656F22A3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заказчика</w:t>
            </w: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710335" w14:textId="76F2182D" w:rsidR="00CA5EAF" w:rsidRPr="00673C66" w:rsidRDefault="00CA5EAF" w:rsidP="00244A1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 xml:space="preserve">Дата заведения заявки на открытие </w:t>
            </w:r>
            <w:r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дебетовой карты</w:t>
            </w:r>
          </w:p>
        </w:tc>
        <w:tc>
          <w:tcPr>
            <w:tcW w:w="204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5C1CC3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Сумма вознаграждения Агента, в рублях</w:t>
            </w:r>
            <w:r w:rsidRPr="00673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с НДС, по</w:t>
            </w:r>
          </w:p>
          <w:p w14:paraId="27C83145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действующей налоговой</w:t>
            </w:r>
          </w:p>
          <w:p w14:paraId="4616E208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ставке РФ</w:t>
            </w:r>
          </w:p>
        </w:tc>
      </w:tr>
      <w:tr w:rsidR="00CA5EAF" w:rsidRPr="00BC5D9E" w14:paraId="4475E79A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7CF9CF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883863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D14FA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A9CA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4643B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  <w:tr w:rsidR="00CA5EAF" w:rsidRPr="00BC5D9E" w14:paraId="3EDD2EA7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42D350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B19221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C099F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E02C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0C7C8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  <w:tr w:rsidR="00CA5EAF" w:rsidRPr="00BC5D9E" w14:paraId="69A548BE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53A531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5318E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6128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37936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E147F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  <w:tr w:rsidR="00CA5EAF" w:rsidRPr="00BC5D9E" w14:paraId="0CDB85CA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E47D90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B1BD4D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D167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9D8B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28596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  <w:tr w:rsidR="00CA5EAF" w:rsidRPr="00BC5D9E" w14:paraId="6E784308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A855FF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F7F9A5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6915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97C1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48E00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  <w:tr w:rsidR="00CA5EAF" w:rsidRPr="00BC5D9E" w14:paraId="6C61F45C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B06A1E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E3BD12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1900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C308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4B78B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  <w:tr w:rsidR="00CA5EAF" w:rsidRPr="00BC5D9E" w14:paraId="12D38C8E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4E8555A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01F0EC6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CEAF9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ACDBB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7099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  <w:tr w:rsidR="00CA5EAF" w:rsidRPr="00BC5D9E" w14:paraId="2C1DF22E" w14:textId="77777777" w:rsidTr="00CA5EAF">
        <w:trPr>
          <w:trHeight w:val="240"/>
        </w:trPr>
        <w:tc>
          <w:tcPr>
            <w:tcW w:w="4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8C3D76F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4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C2CB1D6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84758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10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006A0F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F1B0F2" w14:textId="77777777" w:rsidR="00CA5EAF" w:rsidRPr="00673C66" w:rsidRDefault="00CA5EAF" w:rsidP="00673C66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strike/>
                <w:kern w:val="2"/>
                <w:sz w:val="26"/>
                <w:szCs w:val="26"/>
                <w:lang w:eastAsia="ar-SA"/>
              </w:rPr>
            </w:pPr>
          </w:p>
        </w:tc>
      </w:tr>
    </w:tbl>
    <w:p w14:paraId="5FEB7CA1" w14:textId="77777777" w:rsidR="00750813" w:rsidRDefault="00750813" w:rsidP="00750813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bookmarkStart w:id="1" w:name="_GoBack"/>
      <w:bookmarkEnd w:id="1"/>
    </w:p>
    <w:p w14:paraId="43CD2FBD" w14:textId="77777777" w:rsidR="00673C66" w:rsidRPr="00673C66" w:rsidRDefault="00673C66" w:rsidP="00673C66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673C66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Общая стоимость оказанных услуг, включая налоги, составила: _________________.</w:t>
      </w:r>
    </w:p>
    <w:p w14:paraId="31AD2E7E" w14:textId="77777777" w:rsidR="00673C66" w:rsidRPr="00673C66" w:rsidRDefault="00673C66" w:rsidP="00673C6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</w:p>
    <w:p w14:paraId="5BDD6087" w14:textId="77777777" w:rsidR="00673C66" w:rsidRPr="00673C66" w:rsidRDefault="00673C66" w:rsidP="00673C66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  <w:r w:rsidRPr="00673C66"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  <w:t>Услуги оказаны в установленные сроки, в полном объёме и с надлежащим качеством. Претензий друг к другу стороны не имеют.</w:t>
      </w:r>
    </w:p>
    <w:p w14:paraId="56CD0331" w14:textId="77777777" w:rsidR="00673C66" w:rsidRPr="00673C66" w:rsidRDefault="00673C66" w:rsidP="00673C6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2"/>
          <w:sz w:val="26"/>
          <w:szCs w:val="26"/>
          <w:lang w:eastAsia="ar-SA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3"/>
        <w:gridCol w:w="7143"/>
      </w:tblGrid>
      <w:tr w:rsidR="00673C66" w:rsidRPr="00673C66" w14:paraId="236FD8B0" w14:textId="77777777" w:rsidTr="00811000">
        <w:trPr>
          <w:trHeight w:val="854"/>
          <w:jc w:val="center"/>
        </w:trPr>
        <w:tc>
          <w:tcPr>
            <w:tcW w:w="7251" w:type="dxa"/>
          </w:tcPr>
          <w:p w14:paraId="12005B13" w14:textId="77777777" w:rsidR="00673C66" w:rsidRPr="00673C66" w:rsidRDefault="00673C66" w:rsidP="00673C6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 xml:space="preserve">Директор </w:t>
            </w:r>
          </w:p>
          <w:p w14:paraId="32B2AD70" w14:textId="77777777" w:rsidR="00673C66" w:rsidRPr="00673C66" w:rsidRDefault="00673C66" w:rsidP="00673C6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ОБУ «УМФЦ Липецкой области»: ____________________</w:t>
            </w:r>
          </w:p>
        </w:tc>
        <w:tc>
          <w:tcPr>
            <w:tcW w:w="7251" w:type="dxa"/>
            <w:vAlign w:val="center"/>
          </w:tcPr>
          <w:p w14:paraId="0BB46ABF" w14:textId="77777777" w:rsidR="00673C66" w:rsidRPr="00673C66" w:rsidRDefault="00673C66" w:rsidP="00673C66">
            <w:pPr>
              <w:widowControl w:val="0"/>
              <w:suppressAutoHyphens/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</w:pPr>
            <w:r w:rsidRPr="00673C66">
              <w:rPr>
                <w:rFonts w:ascii="Times New Roman" w:eastAsia="Lucida Sans Unicode" w:hAnsi="Times New Roman" w:cs="Times New Roman"/>
                <w:kern w:val="2"/>
                <w:sz w:val="26"/>
                <w:szCs w:val="26"/>
                <w:lang w:eastAsia="ar-SA"/>
              </w:rPr>
              <w:t>Принципал: ____________________</w:t>
            </w:r>
          </w:p>
        </w:tc>
      </w:tr>
    </w:tbl>
    <w:p w14:paraId="52B3EFD1" w14:textId="5919F8E8" w:rsidR="00673C66" w:rsidRPr="00673C66" w:rsidRDefault="00673C66" w:rsidP="00BC5D9E">
      <w:pPr>
        <w:spacing w:after="20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73C66" w:rsidRPr="00673C66" w:rsidSect="00BE4F0E">
          <w:pgSz w:w="16838" w:h="11906" w:orient="landscape"/>
          <w:pgMar w:top="993" w:right="1134" w:bottom="851" w:left="1418" w:header="709" w:footer="709" w:gutter="0"/>
          <w:cols w:space="708"/>
          <w:docGrid w:linePitch="360"/>
        </w:sectPr>
      </w:pPr>
    </w:p>
    <w:p w14:paraId="5C040642" w14:textId="018ED0DE" w:rsidR="00673C66" w:rsidRPr="00673C66" w:rsidRDefault="00673C66" w:rsidP="00BC5D9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</w:t>
      </w:r>
      <w:r w:rsidR="00E16415" w:rsidRPr="00BC5D9E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14:paraId="2170E9F2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агентскому договору</w:t>
      </w:r>
    </w:p>
    <w:p w14:paraId="03CBA5D6" w14:textId="77777777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6A5A9B5" w14:textId="26A20129" w:rsidR="00673C66" w:rsidRPr="00673C66" w:rsidRDefault="00673C66" w:rsidP="00673C6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 от «___» ____________202</w:t>
      </w:r>
      <w:r w:rsidR="00E16415" w:rsidRPr="00BC5D9E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673C6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14:paraId="0C6C499E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50E31A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2538D6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021BCC" w14:textId="77777777" w:rsidR="00673C66" w:rsidRPr="00673C66" w:rsidRDefault="00673C66" w:rsidP="0067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документов, подтверждающих право</w:t>
      </w:r>
    </w:p>
    <w:p w14:paraId="7DF12178" w14:textId="77777777" w:rsidR="00673C66" w:rsidRPr="00673C66" w:rsidRDefault="00673C66" w:rsidP="0067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Клиента Принципала осуществлять</w:t>
      </w:r>
    </w:p>
    <w:p w14:paraId="269DF9EC" w14:textId="77777777" w:rsidR="00673C66" w:rsidRPr="00673C66" w:rsidRDefault="00673C66" w:rsidP="00673C6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3C6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виды услуг</w:t>
      </w:r>
    </w:p>
    <w:p w14:paraId="158999FE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E57525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CBFE69" w14:textId="77777777" w:rsidR="00673C66" w:rsidRPr="00673C66" w:rsidRDefault="00673C66" w:rsidP="00673C6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EBC02F" w14:textId="77777777" w:rsidR="00673C66" w:rsidRPr="00673C66" w:rsidRDefault="00673C66" w:rsidP="0067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8" w:lineRule="atLeast"/>
        <w:ind w:left="109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73C6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Свидетельство о государственной регистрации юридического лица (ОГРН);</w:t>
      </w:r>
    </w:p>
    <w:p w14:paraId="5238B433" w14:textId="77777777" w:rsidR="00673C66" w:rsidRPr="00673C66" w:rsidRDefault="00673C66" w:rsidP="0067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8" w:lineRule="atLeast"/>
        <w:ind w:left="109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73C6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Свидетельство о постановке на учет в налоговом органе (ИНН/КПП);</w:t>
      </w:r>
    </w:p>
    <w:p w14:paraId="6465DC4C" w14:textId="77777777" w:rsidR="00673C66" w:rsidRPr="00673C66" w:rsidRDefault="00673C66" w:rsidP="0067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8" w:lineRule="atLeast"/>
        <w:ind w:left="109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73C66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Выписка из ЕГРИП;</w:t>
      </w:r>
    </w:p>
    <w:p w14:paraId="32C12C4C" w14:textId="77777777" w:rsidR="00673C66" w:rsidRPr="00673C66" w:rsidRDefault="00673C66" w:rsidP="0067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8" w:lineRule="atLeast"/>
        <w:ind w:left="109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73C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Приказ или прокол (решение) о назначении генерального директора (заверенное печатью организации);</w:t>
      </w:r>
    </w:p>
    <w:p w14:paraId="37CD2D89" w14:textId="77777777" w:rsidR="00673C66" w:rsidRPr="00673C66" w:rsidRDefault="00673C66" w:rsidP="00673C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18" w:lineRule="atLeast"/>
        <w:ind w:left="1095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673C6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Лицензия на осуществление банковской деятельности.</w:t>
      </w:r>
    </w:p>
    <w:p w14:paraId="5558B703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71CA8D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74629B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F7B6EA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10A59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66BBEA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43FA11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DD33E4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1CAA3D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BBBC1B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2C1866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B0CA8F" w14:textId="77777777" w:rsidR="00673C66" w:rsidRPr="00673C66" w:rsidRDefault="00673C66" w:rsidP="00673C66">
      <w:pPr>
        <w:spacing w:after="200" w:line="276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893A9A" w14:textId="77777777" w:rsidR="00673C66" w:rsidRPr="00673C66" w:rsidRDefault="00673C66" w:rsidP="00E1641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99EB2D" w14:textId="77777777" w:rsidR="00673C66" w:rsidRPr="00673C66" w:rsidRDefault="00673C66" w:rsidP="00673C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952" w:type="dxa"/>
        <w:tblInd w:w="-454" w:type="dxa"/>
        <w:tblLayout w:type="fixed"/>
        <w:tblLook w:val="04A0" w:firstRow="1" w:lastRow="0" w:firstColumn="1" w:lastColumn="0" w:noHBand="0" w:noVBand="1"/>
      </w:tblPr>
      <w:tblGrid>
        <w:gridCol w:w="459"/>
        <w:gridCol w:w="757"/>
        <w:gridCol w:w="4626"/>
        <w:gridCol w:w="3962"/>
        <w:gridCol w:w="148"/>
      </w:tblGrid>
      <w:tr w:rsidR="00673C66" w:rsidRPr="00673C66" w14:paraId="3F90B0F3" w14:textId="77777777" w:rsidTr="00811000">
        <w:trPr>
          <w:trHeight w:val="1406"/>
        </w:trPr>
        <w:tc>
          <w:tcPr>
            <w:tcW w:w="9952" w:type="dxa"/>
            <w:gridSpan w:val="5"/>
            <w:shd w:val="clear" w:color="auto" w:fill="auto"/>
          </w:tcPr>
          <w:p w14:paraId="5AE01741" w14:textId="70D5B6ED" w:rsidR="00673C66" w:rsidRPr="00673C66" w:rsidRDefault="00673C66" w:rsidP="00BC5D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Приложение № </w:t>
            </w:r>
            <w:r w:rsidR="00E16415" w:rsidRPr="0013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  <w:p w14:paraId="61E906D5" w14:textId="77777777" w:rsidR="00673C66" w:rsidRPr="00673C66" w:rsidRDefault="00673C66" w:rsidP="00673C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агентскому договору</w:t>
            </w:r>
          </w:p>
          <w:p w14:paraId="43B7FAA3" w14:textId="581F4FFA" w:rsidR="00673C66" w:rsidRPr="00673C66" w:rsidRDefault="00673C66" w:rsidP="00BC5D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№________</w:t>
            </w:r>
            <w:r w:rsidR="00EB1096" w:rsidRPr="0013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«</w:t>
            </w:r>
            <w:r w:rsidRPr="00673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___» _______202</w:t>
            </w:r>
            <w:r w:rsidR="00E16415" w:rsidRPr="00137F1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673C6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г.</w:t>
            </w:r>
          </w:p>
          <w:p w14:paraId="04171037" w14:textId="77777777" w:rsidR="00673C66" w:rsidRPr="00673C66" w:rsidRDefault="00673C66" w:rsidP="00673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03D5CF06" w14:textId="47D77E74" w:rsidR="00673C66" w:rsidRPr="00673C66" w:rsidRDefault="00673C66" w:rsidP="00673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3C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Перечень </w:t>
            </w:r>
            <w:r w:rsidR="00A30E80" w:rsidRPr="00137F1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структурных подразделений ОБУ «УМФЦ Липецкой области»</w:t>
            </w:r>
          </w:p>
          <w:p w14:paraId="3C73BFC5" w14:textId="77777777" w:rsidR="00673C66" w:rsidRPr="00673C66" w:rsidRDefault="00673C66" w:rsidP="00673C6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30E80" w:rsidRPr="00673C66" w14:paraId="2AC16A16" w14:textId="77777777" w:rsidTr="00A30E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57DE" w14:textId="77777777" w:rsidR="00A30E80" w:rsidRPr="00137F14" w:rsidRDefault="00A30E80" w:rsidP="00A30E8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7F1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53859801" w14:textId="09AD9A79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п/п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4863" w14:textId="640BB79F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многофункционального центра и(или) привлекаемой организации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D8A0" w14:textId="30903A49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b/>
                <w:sz w:val="26"/>
                <w:szCs w:val="26"/>
              </w:rPr>
              <w:t>Местонахождение многофункционального центра и(или) привлекаемой организации</w:t>
            </w:r>
          </w:p>
        </w:tc>
      </w:tr>
      <w:tr w:rsidR="00A30E80" w:rsidRPr="00673C66" w14:paraId="5BF236E3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07D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B4B9" w14:textId="5DCA242F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Воловский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0AD3" w14:textId="2EDB159D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399580,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Воловский район, с. Волово, ул. Ленина, д.5А</w:t>
            </w:r>
          </w:p>
        </w:tc>
      </w:tr>
      <w:tr w:rsidR="00A30E80" w:rsidRPr="00673C66" w14:paraId="4F21DA90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9494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E41B" w14:textId="25D8E926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Грязинский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C0D7" w14:textId="0D752ABA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399056,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г. Грязи, ул. Красная Площадь, д. 23</w:t>
            </w:r>
          </w:p>
        </w:tc>
      </w:tr>
      <w:tr w:rsidR="00A30E80" w:rsidRPr="00673C66" w14:paraId="37E9D2B4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93B6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F4F" w14:textId="62F4E5D4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Данковский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6CA5" w14:textId="6821E20F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399852,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г. Данков, ул. Строителей, д. 10</w:t>
            </w:r>
          </w:p>
        </w:tc>
      </w:tr>
      <w:tr w:rsidR="00A30E80" w:rsidRPr="00673C66" w14:paraId="7851385E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1849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7AA5" w14:textId="76EA56CD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Добринский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C26A" w14:textId="1710F242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399430,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Добринский район, п. Добринка, ул. Ленинская, д. 4</w:t>
            </w:r>
          </w:p>
        </w:tc>
      </w:tr>
      <w:tr w:rsidR="00A30E80" w:rsidRPr="00673C66" w14:paraId="785C9D35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283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18E1" w14:textId="002A8427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Добровский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28AE" w14:textId="7A1C8C27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399140,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Добровский район, с. Доброе, ул. Интернациональная, д. 17</w:t>
            </w:r>
          </w:p>
        </w:tc>
      </w:tr>
      <w:tr w:rsidR="00A30E80" w:rsidRPr="00673C66" w14:paraId="495DC130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80027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A26D" w14:textId="3439B905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Долгоруковский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E34C" w14:textId="257BB8A1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399510,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Долгоруковский район, с. Долгоруково, ул. Советская, д. 32</w:t>
            </w:r>
          </w:p>
        </w:tc>
      </w:tr>
      <w:tr w:rsidR="00A30E80" w:rsidRPr="00673C66" w14:paraId="301DEA51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1B77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7395" w14:textId="1666BABA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Елецкий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DC51" w14:textId="7E163AEC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399770,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г. Елец, ул. Ленина, д. 108</w:t>
            </w:r>
          </w:p>
        </w:tc>
      </w:tr>
      <w:tr w:rsidR="00A30E80" w:rsidRPr="00673C66" w14:paraId="78E5E260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591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B1BD" w14:textId="35DF6945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Елецкий городской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4CC4" w14:textId="56D64785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399770,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Елец, ул. Коммунаров, д. 127Д</w:t>
            </w:r>
          </w:p>
        </w:tc>
      </w:tr>
      <w:tr w:rsidR="00A30E80" w:rsidRPr="00673C66" w14:paraId="1764695D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81A6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920C" w14:textId="75828FC8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Задонский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C0E9" w14:textId="2CD2DD06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399200,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г. Задонск, ул. Крупской, д. 49А</w:t>
            </w:r>
          </w:p>
        </w:tc>
      </w:tr>
      <w:tr w:rsidR="00A30E80" w:rsidRPr="00673C66" w14:paraId="38C1E75C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C98A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1D0" w14:textId="30760247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Измалковский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48A0" w14:textId="3A422221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399000,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Измалковский район, с. Измалково, ул. 8 марта, д. 7</w:t>
            </w:r>
          </w:p>
        </w:tc>
      </w:tr>
      <w:tr w:rsidR="00A30E80" w:rsidRPr="00673C66" w14:paraId="06AC20E2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87F9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FCDF" w14:textId="162418A5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Краснинский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F7AB" w14:textId="146D7486" w:rsidR="00A30E80" w:rsidRPr="00673C66" w:rsidRDefault="00EB1096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399670,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Липецкая</w:t>
            </w:r>
            <w:r w:rsidR="00A30E80"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Краснинский район, с. Красное, ул. Первомайская, д. 3</w:t>
            </w:r>
          </w:p>
        </w:tc>
      </w:tr>
      <w:tr w:rsidR="00A30E80" w:rsidRPr="00673C66" w14:paraId="15990EA5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5B4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E554" w14:textId="74E6F791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Лебедянский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7E10" w14:textId="5BB4750E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399610,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г. Лебедянь, ул. Мира, д. 16</w:t>
            </w:r>
          </w:p>
        </w:tc>
      </w:tr>
      <w:tr w:rsidR="00A30E80" w:rsidRPr="00673C66" w14:paraId="1F4D1152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99D2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EADF" w14:textId="34FB82E9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Лев-Толстовский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6831" w14:textId="2FDA02E8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399870,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Лев -Толстовский район, п. Лев Толстой, ул. Коммунистическая, д. 4</w:t>
            </w:r>
          </w:p>
        </w:tc>
      </w:tr>
      <w:tr w:rsidR="00A30E80" w:rsidRPr="00673C66" w14:paraId="3BA6F231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3161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5817" w14:textId="520743BC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Липецкий городской отдел №1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BE1" w14:textId="32B744F2" w:rsidR="00A30E80" w:rsidRPr="00673C66" w:rsidRDefault="00EB1096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398004,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Липецк</w:t>
            </w:r>
            <w:r w:rsidR="00A30E80" w:rsidRPr="00137F14">
              <w:rPr>
                <w:rFonts w:ascii="Times New Roman" w:hAnsi="Times New Roman" w:cs="Times New Roman"/>
                <w:sz w:val="26"/>
                <w:szCs w:val="26"/>
              </w:rPr>
              <w:t>, ул. Им. Генерала Меркулова, д. 45А</w:t>
            </w:r>
          </w:p>
        </w:tc>
      </w:tr>
      <w:tr w:rsidR="00A30E80" w:rsidRPr="00673C66" w14:paraId="48C5CCAE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1845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DA13" w14:textId="43BA97C5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Липецкий городской отдел №2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B78F" w14:textId="160840F2" w:rsidR="00A30E80" w:rsidRPr="00673C66" w:rsidRDefault="00EB1096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398004,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  <w:r w:rsidR="00A30E80"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Липецк, ул. Кривенкова, д. 11А</w:t>
            </w:r>
          </w:p>
        </w:tc>
      </w:tr>
      <w:tr w:rsidR="00A30E80" w:rsidRPr="00673C66" w14:paraId="3456A852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FFFB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390C" w14:textId="2AD51EFB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Липецкий городской отдел №3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344F" w14:textId="5B15EB77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398007,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г. Липецк, ул. 40 лет Октября, д. 25</w:t>
            </w:r>
          </w:p>
        </w:tc>
      </w:tr>
      <w:tr w:rsidR="00A30E80" w:rsidRPr="00673C66" w14:paraId="503742B8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1BC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223C" w14:textId="4F979E1A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Липецкий городской отдел №4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1DE" w14:textId="0F61667C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398032, г. Липецк, ул. Германа Титова, д. 10</w:t>
            </w:r>
          </w:p>
        </w:tc>
      </w:tr>
      <w:tr w:rsidR="00A30E80" w:rsidRPr="00673C66" w14:paraId="3B75CC94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7B36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B5D1" w14:textId="0DA73257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Липецкий городской отдел №5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B552" w14:textId="3017A2CD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398006, г. Липецк, ул. Красозаводская, д. 23 </w:t>
            </w:r>
          </w:p>
        </w:tc>
      </w:tr>
      <w:tr w:rsidR="00A30E80" w:rsidRPr="00673C66" w14:paraId="38E7FBC3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1B2D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6192" w14:textId="15CD60C7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Липецкий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7D0" w14:textId="03065EA8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398037,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г. Липецк, ул. Боевой проезд, д. 28</w:t>
            </w:r>
          </w:p>
        </w:tc>
      </w:tr>
      <w:tr w:rsidR="00A30E80" w:rsidRPr="00673C66" w14:paraId="3A04D06D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4055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C435" w14:textId="2669F487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Липецкий центральный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2276" w14:textId="49D699F0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398001,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г. Липецк, пл. Победы, д. 6А</w:t>
            </w:r>
          </w:p>
        </w:tc>
      </w:tr>
      <w:tr w:rsidR="00A30E80" w:rsidRPr="00673C66" w14:paraId="34ECFD7A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  <w:trHeight w:val="770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AAFB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40AB" w14:textId="48DC7430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Становлянский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F16F" w14:textId="5EC01F67" w:rsidR="00A30E80" w:rsidRPr="00673C66" w:rsidRDefault="00EB1096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399717,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Липецкая</w:t>
            </w:r>
            <w:r w:rsidR="00A30E80"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Становлянский район, с. Становое, ул. Московская, д. 10</w:t>
            </w:r>
          </w:p>
        </w:tc>
      </w:tr>
      <w:tr w:rsidR="00A30E80" w:rsidRPr="00673C66" w14:paraId="54C5896D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F61C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239E8" w14:textId="6E6900B4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Тербунский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59CB" w14:textId="306CA971" w:rsidR="00A30E80" w:rsidRPr="00673C66" w:rsidRDefault="00EB1096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399540,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Липецкая</w:t>
            </w:r>
            <w:r w:rsidR="00A30E80"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Тербунский район, с. Тербуны, ул. Ленина, д. 104</w:t>
            </w:r>
          </w:p>
        </w:tc>
      </w:tr>
      <w:tr w:rsidR="00A30E80" w:rsidRPr="00673C66" w14:paraId="5A4C604C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FBC8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F1AF" w14:textId="1A6F6C3B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Усманский отдел ОБУ «УМФЦ Липецкой области» 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35A9" w14:textId="6EA24ABB" w:rsidR="00A30E80" w:rsidRPr="00673C66" w:rsidRDefault="00EB1096" w:rsidP="00EB10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>399370,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Липецкая</w:t>
            </w:r>
            <w:r w:rsidR="00A30E80"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область, г. Усмань,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30E80" w:rsidRPr="00137F14">
              <w:rPr>
                <w:rFonts w:ascii="Times New Roman" w:hAnsi="Times New Roman" w:cs="Times New Roman"/>
                <w:sz w:val="26"/>
                <w:szCs w:val="26"/>
              </w:rPr>
              <w:t>ул. Советская, д. 18А</w:t>
            </w:r>
          </w:p>
        </w:tc>
      </w:tr>
      <w:tr w:rsidR="00A30E80" w:rsidRPr="00673C66" w14:paraId="4DB7F733" w14:textId="77777777" w:rsidTr="00CE3C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1D86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7651" w14:textId="67DFAFA6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Хлевенский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FD0F" w14:textId="0B6255FD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399260,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Хлевенский район, с. Хлевное, ул. Юбилейная, д. 2</w:t>
            </w:r>
          </w:p>
        </w:tc>
      </w:tr>
      <w:tr w:rsidR="00A30E80" w:rsidRPr="00673C66" w14:paraId="6F91BD5B" w14:textId="77777777" w:rsidTr="00CE3C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35B2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329" w14:textId="568986DA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Чаплыгинский отдел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1" w14:textId="3CA3A93E" w:rsidR="00A30E80" w:rsidRPr="00673C66" w:rsidRDefault="00A30E80" w:rsidP="00EB109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bdr w:val="none" w:sz="0" w:space="0" w:color="auto" w:frame="1"/>
              </w:rPr>
              <w:t xml:space="preserve">399900,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Липецкая область, г. Чаплыгин,</w:t>
            </w:r>
            <w:r w:rsidR="00EB1096" w:rsidRPr="00137F1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ул. Первомайская, д. 23</w:t>
            </w:r>
          </w:p>
        </w:tc>
      </w:tr>
      <w:tr w:rsidR="00A30E80" w:rsidRPr="00673C66" w14:paraId="60359656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4A9D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3AEF" w14:textId="35E27299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ТОСП №3 Липецкого городского отдела №3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AAC2" w14:textId="4B5322F6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398020,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г. Липецк, ул. Интернациональная, д. 29</w:t>
            </w:r>
          </w:p>
        </w:tc>
      </w:tr>
      <w:tr w:rsidR="00A30E80" w:rsidRPr="00673C66" w14:paraId="6ABEA83A" w14:textId="77777777" w:rsidTr="008110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gridAfter w:val="1"/>
          <w:wBefore w:w="459" w:type="dxa"/>
          <w:wAfter w:w="148" w:type="dxa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547C" w14:textId="77777777" w:rsidR="00A30E80" w:rsidRPr="00673C66" w:rsidRDefault="00A30E80" w:rsidP="00A30E8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DA75" w14:textId="4F7106DE" w:rsidR="00A30E80" w:rsidRPr="00673C66" w:rsidRDefault="00A30E80" w:rsidP="00A30E8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ТОСП №5 Липецкого городского отдела №3 ОБУ «УМФЦ Липецкой области»</w:t>
            </w:r>
          </w:p>
        </w:tc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16C1" w14:textId="3E2141C6" w:rsidR="00A30E80" w:rsidRPr="00673C66" w:rsidRDefault="00A30E80" w:rsidP="00A30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7F14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398050, </w:t>
            </w:r>
            <w:r w:rsidRPr="00137F14">
              <w:rPr>
                <w:rFonts w:ascii="Times New Roman" w:hAnsi="Times New Roman" w:cs="Times New Roman"/>
                <w:sz w:val="26"/>
                <w:szCs w:val="26"/>
              </w:rPr>
              <w:t>г. Липецк, ул. Кузнечная, д.8</w:t>
            </w:r>
          </w:p>
        </w:tc>
      </w:tr>
    </w:tbl>
    <w:p w14:paraId="2565810B" w14:textId="77777777" w:rsidR="00F87283" w:rsidRDefault="00F87283"/>
    <w:sectPr w:rsidR="00F87283" w:rsidSect="00FD3F24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10B00"/>
    <w:multiLevelType w:val="multilevel"/>
    <w:tmpl w:val="2B70D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8AE0C88"/>
    <w:multiLevelType w:val="hybridMultilevel"/>
    <w:tmpl w:val="030ADB40"/>
    <w:lvl w:ilvl="0" w:tplc="726627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42B8A"/>
    <w:multiLevelType w:val="multilevel"/>
    <w:tmpl w:val="F622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3375A"/>
    <w:multiLevelType w:val="hybridMultilevel"/>
    <w:tmpl w:val="7624C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774DD"/>
    <w:multiLevelType w:val="hybridMultilevel"/>
    <w:tmpl w:val="4B5C66AC"/>
    <w:lvl w:ilvl="0" w:tplc="7490258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517"/>
    <w:rsid w:val="00137F14"/>
    <w:rsid w:val="00165C02"/>
    <w:rsid w:val="001B3234"/>
    <w:rsid w:val="00244A15"/>
    <w:rsid w:val="00382C35"/>
    <w:rsid w:val="003F20A4"/>
    <w:rsid w:val="00433758"/>
    <w:rsid w:val="005879BE"/>
    <w:rsid w:val="0061603D"/>
    <w:rsid w:val="00673C66"/>
    <w:rsid w:val="00742A0E"/>
    <w:rsid w:val="00750813"/>
    <w:rsid w:val="008066C6"/>
    <w:rsid w:val="00855517"/>
    <w:rsid w:val="008C2B1E"/>
    <w:rsid w:val="00A30E80"/>
    <w:rsid w:val="00A75693"/>
    <w:rsid w:val="00BC5D9E"/>
    <w:rsid w:val="00CA5EAF"/>
    <w:rsid w:val="00E16415"/>
    <w:rsid w:val="00EB1096"/>
    <w:rsid w:val="00F87283"/>
    <w:rsid w:val="00FF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2E4F71"/>
  <w15:chartTrackingRefBased/>
  <w15:docId w15:val="{42A300F2-1656-45D7-AA37-D054E55B7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673C66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673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rsid w:val="00673C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3C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3C66"/>
    <w:rPr>
      <w:rFonts w:ascii="Segoe UI" w:hAnsi="Segoe UI" w:cs="Segoe UI"/>
      <w:sz w:val="18"/>
      <w:szCs w:val="18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673C6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a">
    <w:name w:val="Тема примечания Знак"/>
    <w:basedOn w:val="a6"/>
    <w:link w:val="a9"/>
    <w:uiPriority w:val="99"/>
    <w:semiHidden/>
    <w:rsid w:val="00673C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30E8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2397</Words>
  <Characters>13669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24</cp:revision>
  <dcterms:created xsi:type="dcterms:W3CDTF">2023-02-03T07:54:00Z</dcterms:created>
  <dcterms:modified xsi:type="dcterms:W3CDTF">2023-02-17T09:31:00Z</dcterms:modified>
</cp:coreProperties>
</file>