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750" w:rsidRPr="00A61750" w:rsidRDefault="00A61750" w:rsidP="00A61750">
      <w:pPr>
        <w:spacing w:after="0" w:line="240" w:lineRule="auto"/>
        <w:jc w:val="right"/>
        <w:rPr>
          <w:rFonts w:ascii="Times New Roman" w:eastAsia="Times New Roman" w:hAnsi="Times New Roman" w:cs="Times New Roman"/>
          <w:sz w:val="24"/>
          <w:szCs w:val="24"/>
          <w:bdr w:val="none" w:sz="0" w:space="0" w:color="auto" w:frame="1"/>
          <w:lang w:eastAsia="ru-RU"/>
        </w:rPr>
      </w:pPr>
      <w:r w:rsidRPr="00A61750">
        <w:rPr>
          <w:rFonts w:ascii="Times New Roman" w:eastAsia="Times New Roman" w:hAnsi="Times New Roman" w:cs="Times New Roman"/>
          <w:b/>
          <w:sz w:val="24"/>
          <w:lang w:eastAsia="ru-RU"/>
        </w:rPr>
        <w:t>Приложение № 2</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lang w:eastAsia="ar-SA"/>
        </w:rPr>
      </w:pPr>
      <w:proofErr w:type="gramStart"/>
      <w:r w:rsidRPr="00A61750">
        <w:rPr>
          <w:rFonts w:ascii="Times New Roman" w:eastAsia="Times New Roman" w:hAnsi="Times New Roman" w:cs="Times New Roman"/>
          <w:b/>
          <w:bCs/>
          <w:color w:val="000000"/>
          <w:sz w:val="24"/>
          <w:lang w:eastAsia="ar-SA"/>
        </w:rPr>
        <w:t>к</w:t>
      </w:r>
      <w:proofErr w:type="gramEnd"/>
      <w:r w:rsidRPr="00A61750">
        <w:rPr>
          <w:rFonts w:ascii="Times New Roman" w:eastAsia="Times New Roman" w:hAnsi="Times New Roman" w:cs="Times New Roman"/>
          <w:b/>
          <w:bCs/>
          <w:color w:val="000000"/>
          <w:sz w:val="24"/>
          <w:lang w:eastAsia="ar-SA"/>
        </w:rPr>
        <w:t xml:space="preserve"> «Публичной оферте о заключении договора </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безвозмездного</w:t>
      </w:r>
      <w:proofErr w:type="gramEnd"/>
      <w:r w:rsidRPr="00A61750">
        <w:rPr>
          <w:rFonts w:ascii="Times New Roman" w:eastAsia="Times New Roman" w:hAnsi="Times New Roman" w:cs="Times New Roman"/>
          <w:b/>
          <w:bCs/>
          <w:color w:val="000000"/>
          <w:sz w:val="24"/>
          <w:szCs w:val="24"/>
          <w:lang w:eastAsia="ar-SA"/>
        </w:rPr>
        <w:t xml:space="preserve"> пользования платежными терминалами </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с</w:t>
      </w:r>
      <w:proofErr w:type="gramEnd"/>
      <w:r w:rsidRPr="00A61750">
        <w:rPr>
          <w:rFonts w:ascii="Times New Roman" w:eastAsia="Times New Roman" w:hAnsi="Times New Roman" w:cs="Times New Roman"/>
          <w:b/>
          <w:bCs/>
          <w:color w:val="000000"/>
          <w:sz w:val="24"/>
          <w:szCs w:val="24"/>
          <w:lang w:eastAsia="ar-SA"/>
        </w:rPr>
        <w:t xml:space="preserve"> функцией безналичной оплаты и возмездного оказания услуг»</w:t>
      </w:r>
    </w:p>
    <w:p w:rsidR="00A61750" w:rsidRPr="00A61750" w:rsidRDefault="00A61750" w:rsidP="00A61750">
      <w:pPr>
        <w:tabs>
          <w:tab w:val="left" w:pos="3402"/>
        </w:tabs>
        <w:suppressAutoHyphens/>
        <w:spacing w:after="0" w:line="240" w:lineRule="auto"/>
        <w:jc w:val="right"/>
        <w:rPr>
          <w:rFonts w:ascii="Times New Roman" w:eastAsia="Times New Roman" w:hAnsi="Times New Roman" w:cs="Times New Roman"/>
          <w:b/>
          <w:sz w:val="24"/>
          <w:lang w:eastAsia="ar-SA"/>
        </w:rPr>
      </w:pPr>
    </w:p>
    <w:p w:rsidR="00A61750" w:rsidRPr="00A61750" w:rsidRDefault="00A61750" w:rsidP="00A61750">
      <w:pPr>
        <w:suppressAutoHyphens/>
        <w:spacing w:after="0" w:line="240" w:lineRule="auto"/>
        <w:jc w:val="center"/>
        <w:rPr>
          <w:rFonts w:ascii="Times New Roman" w:eastAsia="Times New Roman" w:hAnsi="Times New Roman" w:cs="Times New Roman"/>
          <w:b/>
          <w:sz w:val="24"/>
          <w:lang w:eastAsia="ar-SA"/>
        </w:rPr>
      </w:pPr>
      <w:bookmarkStart w:id="0" w:name="_title_1"/>
      <w:bookmarkStart w:id="1" w:name="_ref_30338642"/>
    </w:p>
    <w:p w:rsidR="00A61750" w:rsidRPr="00A61750" w:rsidRDefault="00A61750" w:rsidP="00A61750">
      <w:pPr>
        <w:suppressAutoHyphens/>
        <w:spacing w:after="0" w:line="240" w:lineRule="auto"/>
        <w:jc w:val="center"/>
        <w:rPr>
          <w:rFonts w:ascii="Times New Roman" w:eastAsia="Times New Roman" w:hAnsi="Times New Roman" w:cs="Times New Roman"/>
          <w:b/>
          <w:sz w:val="24"/>
          <w:lang w:eastAsia="ar-SA"/>
        </w:rPr>
      </w:pPr>
      <w:r w:rsidRPr="00A61750">
        <w:rPr>
          <w:rFonts w:ascii="Times New Roman" w:eastAsia="Times New Roman" w:hAnsi="Times New Roman" w:cs="Times New Roman"/>
          <w:b/>
          <w:sz w:val="24"/>
          <w:lang w:eastAsia="ar-SA"/>
        </w:rPr>
        <w:t xml:space="preserve">ДОГОВОР </w:t>
      </w:r>
      <w:r w:rsidRPr="00A61750">
        <w:rPr>
          <w:rFonts w:ascii="Times New Roman" w:eastAsia="Times New Roman" w:hAnsi="Times New Roman" w:cs="Times New Roman"/>
          <w:b/>
          <w:sz w:val="24"/>
          <w:szCs w:val="20"/>
          <w:lang w:eastAsia="ar-SA"/>
        </w:rPr>
        <w:t>№ ___</w:t>
      </w:r>
    </w:p>
    <w:bookmarkEnd w:id="0"/>
    <w:bookmarkEnd w:id="1"/>
    <w:p w:rsidR="00A61750" w:rsidRPr="00A61750" w:rsidRDefault="00A61750" w:rsidP="00A61750">
      <w:pPr>
        <w:suppressAutoHyphens/>
        <w:spacing w:after="0" w:line="360" w:lineRule="auto"/>
        <w:jc w:val="center"/>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безвозмездного</w:t>
      </w:r>
      <w:proofErr w:type="gramEnd"/>
      <w:r w:rsidRPr="00A61750">
        <w:rPr>
          <w:rFonts w:ascii="Times New Roman" w:eastAsia="Times New Roman" w:hAnsi="Times New Roman" w:cs="Times New Roman"/>
          <w:b/>
          <w:bCs/>
          <w:color w:val="000000"/>
          <w:sz w:val="24"/>
          <w:szCs w:val="24"/>
          <w:lang w:eastAsia="ar-SA"/>
        </w:rPr>
        <w:t xml:space="preserve"> пользования платежными терминалами с функцией безналичной оплаты и возмездного оказания услуг</w:t>
      </w:r>
    </w:p>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
    <w:tbl>
      <w:tblPr>
        <w:tblW w:w="4884" w:type="pct"/>
        <w:tblInd w:w="250" w:type="dxa"/>
        <w:tblLook w:val="04A0" w:firstRow="1" w:lastRow="0" w:firstColumn="1" w:lastColumn="0" w:noHBand="0" w:noVBand="1"/>
      </w:tblPr>
      <w:tblGrid>
        <w:gridCol w:w="4614"/>
        <w:gridCol w:w="4939"/>
      </w:tblGrid>
      <w:tr w:rsidR="00A61750" w:rsidRPr="00A61750" w:rsidTr="00F74705">
        <w:tc>
          <w:tcPr>
            <w:tcW w:w="2415" w:type="pct"/>
            <w:tcBorders>
              <w:top w:val="nil"/>
              <w:left w:val="nil"/>
              <w:bottom w:val="nil"/>
              <w:right w:val="nil"/>
            </w:tcBorders>
          </w:tcPr>
          <w:p w:rsidR="00A61750" w:rsidRPr="00A61750" w:rsidRDefault="00A61750" w:rsidP="00A61750">
            <w:pPr>
              <w:keepNext/>
              <w:spacing w:after="0" w:line="240" w:lineRule="auto"/>
              <w:rPr>
                <w:rFonts w:ascii="Times New Roman" w:eastAsia="Times New Roman" w:hAnsi="Times New Roman" w:cs="Times New Roman"/>
                <w:sz w:val="24"/>
                <w:szCs w:val="24"/>
                <w:lang w:eastAsia="ru-RU"/>
              </w:rPr>
            </w:pPr>
            <w:bookmarkStart w:id="2" w:name="OLE_LINK3"/>
            <w:bookmarkStart w:id="3" w:name="OLE_LINK4"/>
            <w:bookmarkStart w:id="4" w:name="OLE_LINK5"/>
            <w:r w:rsidRPr="00A61750">
              <w:rPr>
                <w:rFonts w:ascii="Times New Roman" w:eastAsia="Times New Roman" w:hAnsi="Times New Roman" w:cs="Times New Roman"/>
                <w:sz w:val="24"/>
                <w:szCs w:val="24"/>
                <w:lang w:eastAsia="ru-RU"/>
              </w:rPr>
              <w:t>г. Липецк</w:t>
            </w:r>
          </w:p>
        </w:tc>
        <w:tc>
          <w:tcPr>
            <w:tcW w:w="2585" w:type="pct"/>
            <w:tcBorders>
              <w:top w:val="nil"/>
              <w:left w:val="nil"/>
              <w:bottom w:val="nil"/>
              <w:right w:val="nil"/>
            </w:tcBorders>
          </w:tcPr>
          <w:p w:rsidR="00A61750" w:rsidRPr="00A61750" w:rsidRDefault="00A61750" w:rsidP="00A61750">
            <w:pPr>
              <w:keepNext/>
              <w:spacing w:after="0" w:line="240" w:lineRule="auto"/>
              <w:jc w:val="right"/>
              <w:rPr>
                <w:rFonts w:ascii="Times New Roman" w:eastAsia="Times New Roman" w:hAnsi="Times New Roman" w:cs="Times New Roman"/>
                <w:sz w:val="24"/>
                <w:szCs w:val="24"/>
                <w:lang w:eastAsia="ru-RU"/>
              </w:rPr>
            </w:pPr>
            <w:r w:rsidRPr="00A61750">
              <w:rPr>
                <w:rFonts w:ascii="Times New Roman" w:eastAsia="Times New Roman" w:hAnsi="Times New Roman" w:cs="Times New Roman"/>
                <w:sz w:val="24"/>
                <w:szCs w:val="24"/>
                <w:lang w:eastAsia="ru-RU"/>
              </w:rPr>
              <w:t>«___» ___________ 2018 г.</w:t>
            </w:r>
          </w:p>
          <w:p w:rsidR="00A61750" w:rsidRPr="00A61750" w:rsidRDefault="00A61750" w:rsidP="00A61750">
            <w:pPr>
              <w:keepNext/>
              <w:spacing w:after="0" w:line="240" w:lineRule="auto"/>
              <w:jc w:val="right"/>
              <w:rPr>
                <w:rFonts w:ascii="Times New Roman" w:eastAsia="Times New Roman" w:hAnsi="Times New Roman" w:cs="Times New Roman"/>
                <w:sz w:val="24"/>
                <w:szCs w:val="24"/>
                <w:lang w:eastAsia="ru-RU"/>
              </w:rPr>
            </w:pPr>
          </w:p>
        </w:tc>
      </w:tr>
    </w:tbl>
    <w:bookmarkEnd w:id="2"/>
    <w:bookmarkEnd w:id="3"/>
    <w:bookmarkEnd w:id="4"/>
    <w:p w:rsidR="00A61750" w:rsidRPr="00A61750" w:rsidRDefault="00A61750" w:rsidP="00A61750">
      <w:pPr>
        <w:shd w:val="clear" w:color="auto" w:fill="FFFFFF"/>
        <w:suppressAutoHyphens/>
        <w:spacing w:after="0" w:line="240" w:lineRule="auto"/>
        <w:ind w:left="284" w:firstLine="708"/>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______________________________________,</w:t>
      </w:r>
      <w:r w:rsidRPr="00A61750">
        <w:rPr>
          <w:rFonts w:ascii="Times New Roman" w:eastAsia="Times New Roman" w:hAnsi="Times New Roman" w:cs="Times New Roman"/>
          <w:b/>
          <w:sz w:val="24"/>
          <w:szCs w:val="24"/>
          <w:lang w:eastAsia="ar-SA"/>
        </w:rPr>
        <w:t xml:space="preserve"> </w:t>
      </w:r>
      <w:r w:rsidRPr="00A61750">
        <w:rPr>
          <w:rFonts w:ascii="Times New Roman" w:eastAsia="Times New Roman" w:hAnsi="Times New Roman" w:cs="Times New Roman"/>
          <w:sz w:val="24"/>
          <w:szCs w:val="24"/>
          <w:lang w:eastAsia="ar-SA"/>
        </w:rPr>
        <w:t xml:space="preserve">именуемое в дальнейшем </w:t>
      </w:r>
      <w:r w:rsidRPr="00A61750">
        <w:rPr>
          <w:rFonts w:ascii="Times New Roman" w:eastAsia="Times New Roman" w:hAnsi="Times New Roman" w:cs="Times New Roman"/>
          <w:i/>
          <w:sz w:val="24"/>
          <w:szCs w:val="24"/>
          <w:lang w:eastAsia="ar-SA"/>
        </w:rPr>
        <w:t>«Заказчик»</w:t>
      </w:r>
      <w:r w:rsidRPr="00A61750">
        <w:rPr>
          <w:rFonts w:ascii="Times New Roman" w:eastAsia="Times New Roman" w:hAnsi="Times New Roman" w:cs="Times New Roman"/>
          <w:sz w:val="24"/>
          <w:szCs w:val="24"/>
          <w:lang w:eastAsia="ar-SA"/>
        </w:rPr>
        <w:t>, в лице ____________________________________________, действующего на основании ____________, с одной стороны, и</w:t>
      </w:r>
    </w:p>
    <w:p w:rsidR="00A61750" w:rsidRPr="00A61750" w:rsidRDefault="00A61750" w:rsidP="00A61750">
      <w:pPr>
        <w:shd w:val="clear" w:color="auto" w:fill="FFFFFF"/>
        <w:suppressAutoHyphens/>
        <w:spacing w:after="0" w:line="240" w:lineRule="auto"/>
        <w:ind w:left="284" w:firstLine="708"/>
        <w:jc w:val="both"/>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b/>
          <w:sz w:val="24"/>
          <w:szCs w:val="24"/>
          <w:lang w:eastAsia="ar-SA"/>
        </w:rPr>
        <w:t>областное</w:t>
      </w:r>
      <w:proofErr w:type="gramEnd"/>
      <w:r w:rsidRPr="00A61750">
        <w:rPr>
          <w:rFonts w:ascii="Times New Roman" w:eastAsia="Times New Roman" w:hAnsi="Times New Roman" w:cs="Times New Roman"/>
          <w:b/>
          <w:sz w:val="24"/>
          <w:szCs w:val="24"/>
          <w:lang w:eastAsia="ar-SA"/>
        </w:rPr>
        <w:t xml:space="preserve"> бюджетное учреждение «Уполномоченный многофункциональный центр предоставления государственных и муниципальных услуг Липецкой области» (ОБУ «УМФЦ Липецкой области»)</w:t>
      </w:r>
      <w:r w:rsidRPr="00A61750">
        <w:rPr>
          <w:rFonts w:ascii="Times New Roman" w:eastAsia="Times New Roman" w:hAnsi="Times New Roman" w:cs="Times New Roman"/>
          <w:sz w:val="24"/>
          <w:szCs w:val="24"/>
          <w:lang w:eastAsia="ar-SA"/>
        </w:rPr>
        <w:t xml:space="preserve">, именуемое в дальнейшем </w:t>
      </w:r>
      <w:r w:rsidRPr="00A61750">
        <w:rPr>
          <w:rFonts w:ascii="Times New Roman" w:eastAsia="Times New Roman" w:hAnsi="Times New Roman" w:cs="Times New Roman"/>
          <w:i/>
          <w:sz w:val="24"/>
          <w:szCs w:val="24"/>
          <w:lang w:eastAsia="ar-SA"/>
        </w:rPr>
        <w:t>«Исполнитель»</w:t>
      </w:r>
      <w:r w:rsidRPr="00A61750">
        <w:rPr>
          <w:rFonts w:ascii="Times New Roman" w:eastAsia="Times New Roman" w:hAnsi="Times New Roman" w:cs="Times New Roman"/>
          <w:sz w:val="24"/>
          <w:szCs w:val="24"/>
          <w:lang w:eastAsia="ar-SA"/>
        </w:rPr>
        <w:t>, в лице директора Селяниной Майи Викторовны, действующей на основании Устава, с другой стороны,</w:t>
      </w:r>
    </w:p>
    <w:p w:rsidR="00A61750" w:rsidRPr="00A61750" w:rsidRDefault="00A61750" w:rsidP="00A61750">
      <w:pPr>
        <w:shd w:val="clear" w:color="auto" w:fill="FFFFFF"/>
        <w:suppressAutoHyphens/>
        <w:spacing w:after="0" w:line="240" w:lineRule="auto"/>
        <w:ind w:left="284" w:firstLine="708"/>
        <w:jc w:val="both"/>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при</w:t>
      </w:r>
      <w:proofErr w:type="gramEnd"/>
      <w:r w:rsidRPr="00A61750">
        <w:rPr>
          <w:rFonts w:ascii="Times New Roman" w:eastAsia="Times New Roman" w:hAnsi="Times New Roman" w:cs="Times New Roman"/>
          <w:sz w:val="24"/>
          <w:szCs w:val="24"/>
          <w:lang w:eastAsia="ar-SA"/>
        </w:rPr>
        <w:t xml:space="preserve"> совместном упоминании именуемые </w:t>
      </w:r>
      <w:r w:rsidRPr="00A61750">
        <w:rPr>
          <w:rFonts w:ascii="Times New Roman" w:eastAsia="Times New Roman" w:hAnsi="Times New Roman" w:cs="Times New Roman"/>
          <w:i/>
          <w:sz w:val="24"/>
          <w:szCs w:val="24"/>
          <w:lang w:eastAsia="ar-SA"/>
        </w:rPr>
        <w:t>«Стороны»</w:t>
      </w:r>
      <w:r w:rsidRPr="00A61750">
        <w:rPr>
          <w:rFonts w:ascii="Times New Roman" w:eastAsia="Times New Roman" w:hAnsi="Times New Roman" w:cs="Times New Roman"/>
          <w:sz w:val="24"/>
          <w:szCs w:val="24"/>
          <w:lang w:eastAsia="ar-SA"/>
        </w:rPr>
        <w:t xml:space="preserve">, в целях исполнения подпункта «в» пункта 3 «Правил организации деятельности многофункциональных центров предоставления государственных и муниципальных услуг», утвержденных </w:t>
      </w:r>
      <w:bookmarkStart w:id="5" w:name="OLE_LINK1"/>
      <w:bookmarkStart w:id="6" w:name="OLE_LINK2"/>
      <w:r w:rsidRPr="00A61750">
        <w:rPr>
          <w:rFonts w:ascii="Times New Roman" w:eastAsia="Times New Roman" w:hAnsi="Times New Roman" w:cs="Times New Roman"/>
          <w:sz w:val="24"/>
          <w:szCs w:val="24"/>
          <w:lang w:eastAsia="ar-SA"/>
        </w:rPr>
        <w:t>Постановлением Правительства РФ от 22.12.2012 г. № 1376</w:t>
      </w:r>
      <w:bookmarkEnd w:id="5"/>
      <w:bookmarkEnd w:id="6"/>
      <w:r w:rsidRPr="00A61750">
        <w:rPr>
          <w:rFonts w:ascii="Times New Roman" w:eastAsia="Times New Roman" w:hAnsi="Times New Roman" w:cs="Times New Roman"/>
          <w:sz w:val="24"/>
          <w:szCs w:val="24"/>
          <w:lang w:eastAsia="ar-SA"/>
        </w:rPr>
        <w:t>, и в соответствии с Федеральным законом «Об организации предоставления государственных и муниципальных услуг» № 210-ФЗ от 27.07.2010 г., заключили настоящий Договор о нижеследующем:</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numPr>
          <w:ilvl w:val="0"/>
          <w:numId w:val="3"/>
        </w:num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ПРЕДМЕТ ДОГОВОРА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1.1. Для обеспечения возможности приема от заявителей безналичных денежных средств, в том числе в счет уплаты государственной пошлины или иной платы за предоставление государственных и муниципальных услуг, взимаемых в соответствии с законодательством Российской Федерации, Заказчик предоставляет Исполнителю, а Исполнитель принимает в безвозмездное пользование платежные терминалы с функцией безналичной оплаты. </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1.2. В рамках оказания услуг Исполнитель обязуется совершать следующие действия:</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разместить в помещениях своих структурных подразделений, согласно Приложению № 1 платежные терминалы Заказчика;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консультировать и оказывать помощь плательщикам в вопросах совершения платежей через платежные терминалы Заказчика;</w:t>
      </w:r>
    </w:p>
    <w:p w:rsidR="00A61750" w:rsidRPr="00A61750" w:rsidRDefault="00A61750" w:rsidP="00A61750">
      <w:pPr>
        <w:suppressAutoHyphens/>
        <w:spacing w:after="0" w:line="240" w:lineRule="auto"/>
        <w:ind w:left="284" w:firstLine="540"/>
        <w:jc w:val="both"/>
        <w:rPr>
          <w:rFonts w:ascii="Times New Roman" w:eastAsia="Times New Roman" w:hAnsi="Times New Roman" w:cs="Times New Roman"/>
          <w:color w:val="000000"/>
          <w:sz w:val="24"/>
          <w:szCs w:val="24"/>
          <w:lang w:eastAsia="ar-SA"/>
        </w:rPr>
      </w:pPr>
      <w:r w:rsidRPr="00A61750">
        <w:rPr>
          <w:rFonts w:ascii="Times New Roman" w:eastAsia="Times New Roman" w:hAnsi="Times New Roman" w:cs="Times New Roman"/>
          <w:color w:val="000000"/>
          <w:sz w:val="24"/>
          <w:szCs w:val="24"/>
          <w:lang w:eastAsia="ar-SA"/>
        </w:rPr>
        <w:t>- уведомлять плательщиков о дополнительно взимаемых денежных средствах за информационно-технологические услуги по заполнению платежных поручений при совершении платежей через платежные терминалы Заказчика.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2. ВОЗНАГРАЖДЕНИЕ ИСПОЛНИТЕЛЯ</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2.1. Ежемесячное вознаграждение Исполнителя по Договору составляет 12% (двенадцать процентов) от суммы доходов, полученных Заказчиком в результате использования платежных терминалов в структурных подразделениях Исполнителя.</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2.2. Под доходами подразумеваются денежные средства, оплаченные физическими лицами за информационно-технологические услуги по заполнению платежных поручений при совершении платежей через платежные терминалы Заказчика в размере 5 % (пять </w:t>
      </w:r>
      <w:r w:rsidRPr="00A61750">
        <w:rPr>
          <w:rFonts w:ascii="Times New Roman" w:eastAsia="Times New Roman" w:hAnsi="Times New Roman" w:cs="Times New Roman"/>
          <w:sz w:val="24"/>
          <w:szCs w:val="24"/>
          <w:lang w:eastAsia="ar-SA"/>
        </w:rPr>
        <w:lastRenderedPageBreak/>
        <w:t>процентов) от суммы платежа (но не менее 50 (пятидесяти) рублей), за вычетом стоимости услуг банка-</w:t>
      </w:r>
      <w:proofErr w:type="spellStart"/>
      <w:r w:rsidRPr="00A61750">
        <w:rPr>
          <w:rFonts w:ascii="Times New Roman" w:eastAsia="Times New Roman" w:hAnsi="Times New Roman" w:cs="Times New Roman"/>
          <w:sz w:val="24"/>
          <w:szCs w:val="24"/>
          <w:lang w:eastAsia="ar-SA"/>
        </w:rPr>
        <w:t>эквайрера</w:t>
      </w:r>
      <w:proofErr w:type="spellEnd"/>
      <w:r w:rsidRPr="00A61750">
        <w:rPr>
          <w:rFonts w:ascii="Times New Roman" w:eastAsia="Times New Roman" w:hAnsi="Times New Roman" w:cs="Times New Roman"/>
          <w:sz w:val="24"/>
          <w:szCs w:val="24"/>
          <w:lang w:eastAsia="ar-SA"/>
        </w:rPr>
        <w:t xml:space="preserve"> и платежной системы, издержки по которым несет Заказчик. </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2.3. Заказчик до 15 (пятнадцатого) числа месяца, следующего за отчетным, высылает Исполнителю выгрузку статистики платежей в электронной форме с расчетом суммы вознаграждения за прошедший период.</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2.4. Заказчик на основании счета в безналичной форме перечисляет вознаграждение Исполнителю не позднее 20 (двадцатого) числа месяца, следующего за отчетным.</w:t>
      </w: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 ПРАВА И ОБЯЗАННОСТИ СТОРОН</w:t>
      </w:r>
    </w:p>
    <w:p w:rsidR="00A61750" w:rsidRPr="00A61750" w:rsidRDefault="00A61750" w:rsidP="00A61750">
      <w:pPr>
        <w:shd w:val="clear" w:color="auto" w:fill="FFFFFF"/>
        <w:spacing w:after="0" w:line="290" w:lineRule="atLeast"/>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3.1.Заказчик обязан в день осуществления платежа плательщиком через терминал самообслуживания,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 перечислить денежные средства на счета соответствующих органов и организаций, предоставляющих государственные и муниципальные услуги по реквизитам, предоставленным Исполнителем (Приложение №2 к настоящему Договору).</w:t>
      </w:r>
    </w:p>
    <w:p w:rsidR="00A61750" w:rsidRPr="00A61750" w:rsidRDefault="00A61750" w:rsidP="00A61750">
      <w:pPr>
        <w:shd w:val="clear" w:color="auto" w:fill="FFFFFF"/>
        <w:spacing w:after="0" w:line="240" w:lineRule="auto"/>
        <w:ind w:left="284" w:firstLine="283"/>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     В случае совершения ошибочного платежа плательщик вправе оформить заявление    на возврат денежных средств. Оформление заявления осуществляется через Исполнителя в день совершения платежа, возврат денежных средств осуществляется на счет мобильного телефона, указанного плательщиком, (если сумма платежа менее 500 рублей) или на счет указанной банковской дебетовой карты (если сумма платежа более 500 рублей). В случае если после совершения платежа прошло более 12 часов, плательщик обязан обращаться за возвратом ошибочно уплаченной суммы в учреждение, которое являлось получателем указанного платежа.</w:t>
      </w:r>
    </w:p>
    <w:p w:rsidR="00A61750" w:rsidRPr="00A61750" w:rsidRDefault="00A61750" w:rsidP="00A61750">
      <w:pPr>
        <w:shd w:val="clear" w:color="auto" w:fill="FFFFFF"/>
        <w:spacing w:after="0" w:line="240" w:lineRule="auto"/>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w:t>
      </w:r>
      <w:r w:rsidRPr="00A61750">
        <w:rPr>
          <w:rFonts w:ascii="Times New Roman" w:eastAsia="Times New Roman" w:hAnsi="Times New Roman" w:cs="Times New Roman"/>
          <w:sz w:val="24"/>
          <w:szCs w:val="24"/>
          <w:lang w:eastAsia="ar-SA"/>
        </w:rPr>
        <w:tab/>
        <w:t xml:space="preserve">3.2. Заказчик обязан предоставить Исполнителю специализированное программное обеспечение, необходимое для осуществления оплаты через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 xml:space="preserve">-терминалы, а также провести необходимое обучение сотрудников Исполнителя по работе в данной программе и обеспечить непрерывную, бесперебойную работу данной программы. </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3.3. Заказчик обязан обеспечить Исполнителя информацией о работе платежных терминалов, а при необходимости - направить своего специалиста для обучения и ознакомления сотрудников с правилами технической эксплуатации и пользовательским интерфейсом программного обеспечения.</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3.4. Заказчик обязан поддерживать платежные терминалы в исправном состоянии, включая осуществление текущего и капитального ремонта, и нести все расходы на его содержание.</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3.5. Заказчик обязан выплачивать Исполнителю вознаграждение в порядке, предусмотренном Договором.</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3.6. Исполнитель обязан немедленно предупредить Заказчика при обнаружении непригодности или недоброкачественности платежных терминалов и прекратить их использование.</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3.7. Если платежные терминалы вышли из строя, Заказчик обязан осуществить их починку или замену.</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3.8. Исполнитель не вправе предоставлять платежные терминалы в аренду, в безвозмездное пользование третьим лицам.</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3.9. После окончания срока действия Договора, Заказчик осуществляет демонтаж и забор платежных терминалов.</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4. ОТВЕТСТВЕННОСТЬ СТОРОН</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4.1.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 если иное не установлено действующим законодательством и настоящим Договором.</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4.2. Исполнитель отвечает перед Заказчиком только за действия своих работников.</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lastRenderedPageBreak/>
        <w:t>4.3. Исполнитель возмещает Заказчику убытки, если они возникли вследствие виновных действий или бездействия Исполнителя или его работников. В частности, Исполнитель не отвечает за убытки, возникшие вследствие недостатков платежных терминалов, если такие недостатки не были и не должны были быть обнаружены Исполнителем или его работниками, а также за убытки, возникшие в результате неправомерных действий третьих лиц, направленные на повреждение (уничтожение, изъятие) платежных терминалов Заказчика и/или денежных средств.</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4.4. Взыскание убытков не освобождает сторону, нарушившую Договор, от исполнения обязательств в натуре.</w:t>
      </w:r>
    </w:p>
    <w:p w:rsidR="00A61750" w:rsidRPr="00A61750" w:rsidRDefault="00A315B7"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w:t>
      </w:r>
      <w:r w:rsidR="00A61750" w:rsidRPr="00A61750">
        <w:rPr>
          <w:rFonts w:ascii="Times New Roman" w:eastAsia="Times New Roman" w:hAnsi="Times New Roman" w:cs="Times New Roman"/>
          <w:sz w:val="24"/>
          <w:szCs w:val="24"/>
          <w:lang w:eastAsia="ar-SA"/>
        </w:rPr>
        <w:t>В случаях, не предусмотренных настоящим Договором, имущественная ответственность определяется в соответствии с действующим законодательством РФ.</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5. ФОРС-МАЖОР</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5.2. Отнесение тех или иных обстоятельств к непреодолимой силе осуществляется на основании обычаев делового оборота.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6. РИСК СЛУЧАЙНОЙ ГИБЕЛИ ИМУЩЕСТВА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6.1. Риск случайной гибели или случайного повреждения имущества несет Заказчик, кроме случаев, установленных п. 6.2 настоящего Договора.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6.2. Исполнитель несет риск случайной гибели или случайного повреждения имущества, если оно погибло или было испорчено в связи с тем, что Исполнитель использовал их его не в соответствии с настоящим Договором или назначением, либо передал его третьему лицу без согласия Заказчика. Исполнитель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за исключением неправомерных действий третьих лиц, направленных на повреждение (уничтожение, изъятие) имущества Заказчика и/или денежных средств.</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7. СРОК ДЕЙСТВИЯ ДОГОВОРА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bookmarkStart w:id="7" w:name="h.gjdgxs" w:colFirst="0" w:colLast="0"/>
      <w:bookmarkEnd w:id="7"/>
      <w:r w:rsidRPr="00A61750">
        <w:rPr>
          <w:rFonts w:ascii="Times New Roman" w:eastAsia="Times New Roman" w:hAnsi="Times New Roman" w:cs="Times New Roman"/>
          <w:sz w:val="24"/>
          <w:szCs w:val="24"/>
          <w:lang w:eastAsia="ar-SA"/>
        </w:rPr>
        <w:t>7.1. Договор вступает в силу с момента подписания Сторонами и действует до 31.12.2018 г.</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7.2. В случае если ни одна из Сторон в письменном виде не заявит о прекращении действия договора не менее чем за 1 (один) месяц до истечения указанного срока, Договор автоматически продлевается на тех же условиях, на тот же срок. Действие договора может автоматически продлеваться неограниченное число раз.</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8. ИЗМЕНЕНИЕ И ПРЕКРАЩЕНИЕ ДЕЙСТВИЯ ДОГОВОРА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8.1. Договор может быть изменен или досрочно расторгнут по письменному соглашению Сторон либо в одностороннем порядке с обязательным предварительным уведомлением другой Стороны не менее чем за 1 (один) месяц.</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8.2. Договор может быть изменен или его действие прекращено в иных случаях, предусмотренных законодательством Российской Федерации.</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8.3. Прекращение действия Договора не освобождает стороны от ответственности за его нарушение.</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9. КОНФИДЕНЦИАЛЬНОСТЬ</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lastRenderedPageBreak/>
        <w:t>9.1. Вся информация о деятельности каждой стороны или о деятельности любого иного связанного с ними лица, которая не является общедоступной, является конфиденциальной.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Договора.</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10. РАЗРЕШЕНИЕ СПОРОВ</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10.1.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10.2. При невозможности урегулировать разногласия в процессе переговоров возникшие споры подлежат разрешению в порядке, установленном действующим законодательством Российской Федерации.</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315B7">
      <w:pPr>
        <w:shd w:val="clear" w:color="auto" w:fill="FFFFFF"/>
        <w:suppressAutoHyphens/>
        <w:spacing w:after="0" w:line="240" w:lineRule="auto"/>
        <w:ind w:left="116" w:firstLine="708"/>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11. ДОПОЛНИТЕЛЬНЫЕ УСЛОВИЯ И ЗАКЛЮЧИТЕЛЬНЫЕ ПОЛОЖЕНИЯ</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bookmarkStart w:id="8" w:name="_GoBack"/>
      <w:bookmarkEnd w:id="8"/>
      <w:r w:rsidRPr="00A61750">
        <w:rPr>
          <w:rFonts w:ascii="Times New Roman" w:eastAsia="Times New Roman" w:hAnsi="Times New Roman" w:cs="Times New Roman"/>
          <w:sz w:val="24"/>
          <w:szCs w:val="24"/>
          <w:lang w:eastAsia="ar-SA"/>
        </w:rPr>
        <w:t>11.1.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11.2. Все уведомления и сообщения должны направляться в письменной форме.</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11.3. Во всем остальном, что не предусмотрено настоящим Договором, Стороны руководствуются действующим законодательством Российской Федерации.</w:t>
      </w:r>
    </w:p>
    <w:p w:rsidR="00A61750" w:rsidRPr="00A61750" w:rsidRDefault="00A61750" w:rsidP="00A61750">
      <w:pPr>
        <w:shd w:val="clear" w:color="auto" w:fill="FFFFFF"/>
        <w:suppressAutoHyphens/>
        <w:spacing w:after="0" w:line="240" w:lineRule="auto"/>
        <w:ind w:left="284" w:firstLine="540"/>
        <w:jc w:val="both"/>
        <w:rPr>
          <w:rFonts w:ascii="Times New Roman" w:eastAsia="Times New Roman" w:hAnsi="Times New Roman" w:cs="Times New Roman"/>
          <w:sz w:val="24"/>
          <w:szCs w:val="24"/>
          <w:lang w:eastAsia="ar-SA"/>
        </w:rPr>
      </w:pP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12. АДРЕСА, РЕКВИЗИТЫ И ПОДПИСИ СТОРОН</w:t>
      </w:r>
    </w:p>
    <w:p w:rsidR="00A61750" w:rsidRPr="00A61750" w:rsidRDefault="00A61750" w:rsidP="00A61750">
      <w:pPr>
        <w:shd w:val="clear" w:color="auto" w:fill="FFFFFF"/>
        <w:suppressAutoHyphens/>
        <w:spacing w:after="0" w:line="240" w:lineRule="auto"/>
        <w:ind w:left="284"/>
        <w:jc w:val="center"/>
        <w:rPr>
          <w:rFonts w:ascii="Times New Roman" w:eastAsia="Times New Roman" w:hAnsi="Times New Roman" w:cs="Times New Roman"/>
          <w:sz w:val="24"/>
          <w:szCs w:val="24"/>
          <w:lang w:eastAsia="ar-SA"/>
        </w:rPr>
      </w:pPr>
    </w:p>
    <w:tbl>
      <w:tblPr>
        <w:tblW w:w="10810" w:type="dxa"/>
        <w:tblInd w:w="-70" w:type="dxa"/>
        <w:tblLayout w:type="fixed"/>
        <w:tblLook w:val="0000" w:firstRow="0" w:lastRow="0" w:firstColumn="0" w:lastColumn="0" w:noHBand="0" w:noVBand="0"/>
      </w:tblPr>
      <w:tblGrid>
        <w:gridCol w:w="4006"/>
        <w:gridCol w:w="6804"/>
      </w:tblGrid>
      <w:tr w:rsidR="00A61750" w:rsidRPr="00A61750" w:rsidTr="00F74705">
        <w:trPr>
          <w:trHeight w:val="80"/>
        </w:trPr>
        <w:tc>
          <w:tcPr>
            <w:tcW w:w="4006" w:type="dxa"/>
          </w:tcPr>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b/>
                <w:sz w:val="24"/>
                <w:szCs w:val="24"/>
                <w:lang w:eastAsia="ar-SA"/>
              </w:rPr>
              <w:t>ЗАКАЗЧИК:</w:t>
            </w: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Директор</w:t>
            </w:r>
          </w:p>
          <w:p w:rsidR="00A61750" w:rsidRPr="00A61750" w:rsidRDefault="00A61750" w:rsidP="00A61750">
            <w:pPr>
              <w:shd w:val="clear" w:color="auto" w:fill="FFFFFF"/>
              <w:tabs>
                <w:tab w:val="left" w:pos="864"/>
              </w:tabs>
              <w:suppressAutoHyphens/>
              <w:spacing w:after="0" w:line="240" w:lineRule="auto"/>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________________ ___________</w:t>
            </w:r>
          </w:p>
          <w:p w:rsidR="00A61750" w:rsidRPr="00A61750" w:rsidRDefault="00A61750" w:rsidP="00A61750">
            <w:pPr>
              <w:shd w:val="clear" w:color="auto" w:fill="FFFFFF"/>
              <w:tabs>
                <w:tab w:val="left" w:pos="426"/>
              </w:tabs>
              <w:suppressAutoHyphens/>
              <w:spacing w:after="0" w:line="240" w:lineRule="auto"/>
              <w:ind w:left="284"/>
              <w:rPr>
                <w:rFonts w:ascii="Times New Roman" w:eastAsia="Times New Roman" w:hAnsi="Times New Roman" w:cs="Times New Roman"/>
                <w:sz w:val="24"/>
                <w:szCs w:val="24"/>
                <w:lang w:eastAsia="ar-SA"/>
              </w:rPr>
            </w:pPr>
            <w:proofErr w:type="spellStart"/>
            <w:r w:rsidRPr="00A61750">
              <w:rPr>
                <w:rFonts w:ascii="Times New Roman" w:eastAsia="Times New Roman" w:hAnsi="Times New Roman" w:cs="Times New Roman"/>
                <w:sz w:val="24"/>
                <w:szCs w:val="24"/>
                <w:lang w:eastAsia="ar-SA"/>
              </w:rPr>
              <w:t>м.п</w:t>
            </w:r>
            <w:proofErr w:type="spellEnd"/>
            <w:r w:rsidRPr="00A61750">
              <w:rPr>
                <w:rFonts w:ascii="Times New Roman" w:eastAsia="Times New Roman" w:hAnsi="Times New Roman" w:cs="Times New Roman"/>
                <w:sz w:val="24"/>
                <w:szCs w:val="24"/>
                <w:lang w:eastAsia="ar-SA"/>
              </w:rPr>
              <w:t>.</w:t>
            </w:r>
          </w:p>
        </w:tc>
        <w:tc>
          <w:tcPr>
            <w:tcW w:w="6804" w:type="dxa"/>
          </w:tcPr>
          <w:p w:rsidR="00A61750" w:rsidRPr="00A61750" w:rsidRDefault="00A61750" w:rsidP="00A61750">
            <w:pPr>
              <w:shd w:val="clear" w:color="auto" w:fill="FFFFFF"/>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b/>
                <w:sz w:val="24"/>
                <w:szCs w:val="24"/>
                <w:lang w:eastAsia="ar-SA"/>
              </w:rPr>
              <w:t>ИСПОЛНИТЕЛЬ:</w:t>
            </w:r>
          </w:p>
          <w:p w:rsidR="00A61750" w:rsidRPr="00A61750" w:rsidRDefault="00A61750" w:rsidP="00A61750">
            <w:pPr>
              <w:suppressAutoHyphens/>
              <w:spacing w:after="0" w:line="240" w:lineRule="auto"/>
              <w:rPr>
                <w:rFonts w:ascii="Times New Roman" w:eastAsia="Times New Roman" w:hAnsi="Times New Roman" w:cs="Times New Roman"/>
                <w:b/>
                <w:sz w:val="24"/>
                <w:szCs w:val="24"/>
                <w:lang w:eastAsia="ar-SA"/>
              </w:rPr>
            </w:pPr>
            <w:r w:rsidRPr="00A61750">
              <w:rPr>
                <w:rFonts w:ascii="Times New Roman" w:eastAsia="Times New Roman" w:hAnsi="Times New Roman" w:cs="Times New Roman"/>
                <w:b/>
                <w:sz w:val="24"/>
                <w:szCs w:val="24"/>
                <w:lang w:eastAsia="ar-SA"/>
              </w:rPr>
              <w:t xml:space="preserve">  </w:t>
            </w:r>
          </w:p>
          <w:p w:rsidR="00A61750" w:rsidRPr="00A61750" w:rsidRDefault="00A61750" w:rsidP="00A61750">
            <w:pPr>
              <w:suppressAutoHyphens/>
              <w:spacing w:after="0" w:line="240" w:lineRule="auto"/>
              <w:rPr>
                <w:rFonts w:ascii="Times New Roman" w:eastAsia="Times New Roman" w:hAnsi="Times New Roman" w:cs="Times New Roman"/>
                <w:b/>
                <w:sz w:val="24"/>
                <w:szCs w:val="24"/>
                <w:lang w:eastAsia="ar-SA"/>
              </w:rPr>
            </w:pPr>
            <w:r w:rsidRPr="00A61750">
              <w:rPr>
                <w:rFonts w:ascii="Times New Roman" w:eastAsia="Times New Roman" w:hAnsi="Times New Roman" w:cs="Times New Roman"/>
                <w:b/>
                <w:sz w:val="24"/>
                <w:szCs w:val="24"/>
                <w:lang w:eastAsia="ar-SA"/>
              </w:rPr>
              <w:t xml:space="preserve">   ОБУ «УМФЦ Липецкой области»</w:t>
            </w:r>
          </w:p>
          <w:tbl>
            <w:tblPr>
              <w:tblW w:w="570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4"/>
            </w:tblGrid>
            <w:tr w:rsidR="00A61750" w:rsidRPr="00A61750" w:rsidTr="00A61750">
              <w:trPr>
                <w:trHeight w:val="2398"/>
              </w:trPr>
              <w:tc>
                <w:tcPr>
                  <w:tcW w:w="5704" w:type="dxa"/>
                  <w:tcBorders>
                    <w:top w:val="nil"/>
                    <w:left w:val="nil"/>
                    <w:bottom w:val="nil"/>
                    <w:right w:val="nil"/>
                  </w:tcBorders>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kern w:val="3"/>
                      <w:sz w:val="24"/>
                      <w:szCs w:val="24"/>
                      <w:lang w:eastAsia="ar-SA"/>
                    </w:rPr>
                    <w:t>398036, г. Липецк, ул. Им. Генерала Меркулова, д. 45А</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Реквизиты: Управление финансов Липецкой области </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w:t>
                  </w:r>
                  <w:proofErr w:type="gramStart"/>
                  <w:r w:rsidRPr="00A61750">
                    <w:rPr>
                      <w:rFonts w:ascii="Times New Roman" w:eastAsia="Times New Roman" w:hAnsi="Times New Roman" w:cs="Times New Roman"/>
                      <w:sz w:val="24"/>
                      <w:szCs w:val="24"/>
                      <w:lang w:eastAsia="ar-SA"/>
                    </w:rPr>
                    <w:t>областное</w:t>
                  </w:r>
                  <w:proofErr w:type="gramEnd"/>
                  <w:r w:rsidRPr="00A61750">
                    <w:rPr>
                      <w:rFonts w:ascii="Times New Roman" w:eastAsia="Times New Roman" w:hAnsi="Times New Roman" w:cs="Times New Roman"/>
                      <w:sz w:val="24"/>
                      <w:szCs w:val="24"/>
                      <w:lang w:eastAsia="ar-SA"/>
                    </w:rPr>
                    <w:t xml:space="preserve"> бюджетное учреждение «Уполномоченный </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многофункциональный</w:t>
                  </w:r>
                  <w:proofErr w:type="gramEnd"/>
                  <w:r w:rsidRPr="00A61750">
                    <w:rPr>
                      <w:rFonts w:ascii="Times New Roman" w:eastAsia="Times New Roman" w:hAnsi="Times New Roman" w:cs="Times New Roman"/>
                      <w:sz w:val="24"/>
                      <w:szCs w:val="24"/>
                      <w:lang w:eastAsia="ar-SA"/>
                    </w:rPr>
                    <w:t xml:space="preserve"> центр предоставления государственных</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 </w:t>
                  </w:r>
                  <w:proofErr w:type="gramStart"/>
                  <w:r w:rsidRPr="00A61750">
                    <w:rPr>
                      <w:rFonts w:ascii="Times New Roman" w:eastAsia="Times New Roman" w:hAnsi="Times New Roman" w:cs="Times New Roman"/>
                      <w:sz w:val="24"/>
                      <w:szCs w:val="24"/>
                      <w:lang w:eastAsia="ar-SA"/>
                    </w:rPr>
                    <w:t>и</w:t>
                  </w:r>
                  <w:proofErr w:type="gramEnd"/>
                  <w:r w:rsidRPr="00A61750">
                    <w:rPr>
                      <w:rFonts w:ascii="Times New Roman" w:eastAsia="Times New Roman" w:hAnsi="Times New Roman" w:cs="Times New Roman"/>
                      <w:sz w:val="24"/>
                      <w:szCs w:val="24"/>
                      <w:lang w:eastAsia="ar-SA"/>
                    </w:rPr>
                    <w:t xml:space="preserve"> муниципальных услуг Липецкой области» </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л</w:t>
                  </w:r>
                  <w:proofErr w:type="gramEnd"/>
                  <w:r w:rsidRPr="00A61750">
                    <w:rPr>
                      <w:rFonts w:ascii="Times New Roman" w:eastAsia="Times New Roman" w:hAnsi="Times New Roman" w:cs="Times New Roman"/>
                      <w:sz w:val="24"/>
                      <w:szCs w:val="24"/>
                      <w:lang w:eastAsia="ar-SA"/>
                    </w:rPr>
                    <w:t>/с 20021000060)</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ИНН 4823057137 КПП 482401001</w:t>
                  </w:r>
                </w:p>
                <w:p w:rsidR="00A61750" w:rsidRPr="00A61750" w:rsidRDefault="00A61750" w:rsidP="00A61750">
                  <w:pPr>
                    <w:suppressAutoHyphens/>
                    <w:spacing w:after="0" w:line="240" w:lineRule="auto"/>
                    <w:jc w:val="both"/>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w:t>
                  </w:r>
                  <w:proofErr w:type="spellStart"/>
                  <w:r w:rsidRPr="00A61750">
                    <w:rPr>
                      <w:rFonts w:ascii="Times New Roman" w:eastAsia="Times New Roman" w:hAnsi="Times New Roman" w:cs="Times New Roman"/>
                      <w:sz w:val="24"/>
                      <w:szCs w:val="24"/>
                      <w:lang w:eastAsia="ar-SA"/>
                    </w:rPr>
                    <w:t>сч</w:t>
                  </w:r>
                  <w:proofErr w:type="spellEnd"/>
                  <w:r w:rsidRPr="00A61750">
                    <w:rPr>
                      <w:rFonts w:ascii="Times New Roman" w:eastAsia="Times New Roman" w:hAnsi="Times New Roman" w:cs="Times New Roman"/>
                      <w:sz w:val="24"/>
                      <w:szCs w:val="24"/>
                      <w:lang w:eastAsia="ar-SA"/>
                    </w:rPr>
                    <w:t xml:space="preserve"> 40601810000003000001 в Отделение Липецк г. Липецк</w:t>
                  </w:r>
                </w:p>
                <w:p w:rsidR="00A61750" w:rsidRPr="00A61750" w:rsidRDefault="00A61750" w:rsidP="00A61750">
                  <w:pPr>
                    <w:suppressAutoHyphens/>
                    <w:spacing w:after="0" w:line="240" w:lineRule="auto"/>
                    <w:jc w:val="both"/>
                    <w:rPr>
                      <w:rFonts w:ascii="Times New Roman" w:eastAsia="Times New Roman" w:hAnsi="Times New Roman" w:cs="Times New Roman"/>
                      <w:sz w:val="20"/>
                      <w:szCs w:val="20"/>
                      <w:lang w:eastAsia="ar-SA"/>
                    </w:rPr>
                  </w:pPr>
                  <w:r w:rsidRPr="00A61750">
                    <w:rPr>
                      <w:rFonts w:ascii="Times New Roman" w:eastAsia="Times New Roman" w:hAnsi="Times New Roman" w:cs="Times New Roman"/>
                      <w:sz w:val="24"/>
                      <w:szCs w:val="24"/>
                      <w:lang w:eastAsia="ar-SA"/>
                    </w:rPr>
                    <w:t>БИК 044206001</w:t>
                  </w:r>
                </w:p>
                <w:p w:rsidR="00A61750" w:rsidRPr="00A61750" w:rsidRDefault="00A61750" w:rsidP="00A61750">
                  <w:pPr>
                    <w:suppressAutoHyphens/>
                    <w:spacing w:after="0" w:line="240" w:lineRule="auto"/>
                    <w:rPr>
                      <w:rFonts w:ascii="Times New Roman" w:eastAsia="Times New Roman" w:hAnsi="Times New Roman" w:cs="Times New Roman"/>
                      <w:sz w:val="23"/>
                      <w:szCs w:val="23"/>
                      <w:lang w:eastAsia="ar-SA"/>
                    </w:rPr>
                  </w:pPr>
                </w:p>
              </w:tc>
            </w:tr>
          </w:tbl>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 xml:space="preserve">      Директор</w:t>
            </w: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________________ М.В. Селянина</w:t>
            </w:r>
          </w:p>
          <w:p w:rsidR="00A61750" w:rsidRPr="00A61750" w:rsidRDefault="00A61750" w:rsidP="00A61750">
            <w:pPr>
              <w:shd w:val="clear" w:color="auto" w:fill="FFFFFF"/>
              <w:suppressAutoHyphens/>
              <w:spacing w:after="0" w:line="240" w:lineRule="auto"/>
              <w:ind w:left="284"/>
              <w:rPr>
                <w:rFonts w:ascii="Times New Roman" w:eastAsia="Times New Roman" w:hAnsi="Times New Roman" w:cs="Times New Roman"/>
                <w:sz w:val="24"/>
                <w:szCs w:val="24"/>
                <w:lang w:eastAsia="ar-SA"/>
              </w:rPr>
            </w:pPr>
            <w:proofErr w:type="spellStart"/>
            <w:r w:rsidRPr="00A61750">
              <w:rPr>
                <w:rFonts w:ascii="Times New Roman" w:eastAsia="Times New Roman" w:hAnsi="Times New Roman" w:cs="Times New Roman"/>
                <w:sz w:val="24"/>
                <w:szCs w:val="24"/>
                <w:lang w:eastAsia="ar-SA"/>
              </w:rPr>
              <w:t>м.п</w:t>
            </w:r>
            <w:proofErr w:type="spellEnd"/>
            <w:r w:rsidRPr="00A61750">
              <w:rPr>
                <w:rFonts w:ascii="Times New Roman" w:eastAsia="Times New Roman" w:hAnsi="Times New Roman" w:cs="Times New Roman"/>
                <w:sz w:val="24"/>
                <w:szCs w:val="24"/>
                <w:lang w:eastAsia="ar-SA"/>
              </w:rPr>
              <w:t>.</w:t>
            </w:r>
          </w:p>
        </w:tc>
      </w:tr>
    </w:tbl>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ind w:left="284"/>
        <w:jc w:val="right"/>
        <w:rPr>
          <w:rFonts w:ascii="Times New Roman" w:eastAsia="Times New Roman" w:hAnsi="Times New Roman" w:cs="Times New Roman"/>
          <w:b/>
          <w:sz w:val="24"/>
          <w:szCs w:val="24"/>
          <w:lang w:eastAsia="ar-SA"/>
        </w:rPr>
      </w:pPr>
      <w:r w:rsidRPr="00A61750">
        <w:rPr>
          <w:rFonts w:ascii="Times New Roman" w:eastAsia="Times New Roman" w:hAnsi="Times New Roman" w:cs="Times New Roman"/>
          <w:b/>
          <w:sz w:val="24"/>
          <w:szCs w:val="24"/>
          <w:lang w:eastAsia="ar-SA"/>
        </w:rPr>
        <w:t>Приложение № 1</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к</w:t>
      </w:r>
      <w:proofErr w:type="gramEnd"/>
      <w:r w:rsidRPr="00A61750">
        <w:rPr>
          <w:rFonts w:ascii="Times New Roman" w:eastAsia="Times New Roman" w:hAnsi="Times New Roman" w:cs="Times New Roman"/>
          <w:b/>
          <w:bCs/>
          <w:color w:val="000000"/>
          <w:sz w:val="24"/>
          <w:szCs w:val="24"/>
          <w:lang w:eastAsia="ar-SA"/>
        </w:rPr>
        <w:t xml:space="preserve"> Договору безвозмездного пользования </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платежными</w:t>
      </w:r>
      <w:proofErr w:type="gramEnd"/>
      <w:r w:rsidRPr="00A61750">
        <w:rPr>
          <w:rFonts w:ascii="Times New Roman" w:eastAsia="Times New Roman" w:hAnsi="Times New Roman" w:cs="Times New Roman"/>
          <w:b/>
          <w:bCs/>
          <w:color w:val="000000"/>
          <w:sz w:val="24"/>
          <w:szCs w:val="24"/>
          <w:lang w:eastAsia="ar-SA"/>
        </w:rPr>
        <w:t xml:space="preserve"> терминалами с функцией безналичной </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оплаты</w:t>
      </w:r>
      <w:proofErr w:type="gramEnd"/>
      <w:r w:rsidRPr="00A61750">
        <w:rPr>
          <w:rFonts w:ascii="Times New Roman" w:eastAsia="Times New Roman" w:hAnsi="Times New Roman" w:cs="Times New Roman"/>
          <w:b/>
          <w:bCs/>
          <w:color w:val="000000"/>
          <w:sz w:val="24"/>
          <w:szCs w:val="24"/>
          <w:lang w:eastAsia="ar-SA"/>
        </w:rPr>
        <w:t xml:space="preserve"> и возмездного оказания услуг</w:t>
      </w:r>
    </w:p>
    <w:p w:rsidR="00A61750" w:rsidRPr="00A61750" w:rsidRDefault="00A61750" w:rsidP="00A61750">
      <w:pPr>
        <w:shd w:val="clear" w:color="auto" w:fill="FFFFFF"/>
        <w:tabs>
          <w:tab w:val="left" w:pos="3686"/>
        </w:tabs>
        <w:suppressAutoHyphens/>
        <w:spacing w:after="0" w:line="240" w:lineRule="auto"/>
        <w:ind w:left="284"/>
        <w:jc w:val="right"/>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от</w:t>
      </w:r>
      <w:proofErr w:type="gramEnd"/>
      <w:r w:rsidRPr="00A61750">
        <w:rPr>
          <w:rFonts w:ascii="Times New Roman" w:eastAsia="Times New Roman" w:hAnsi="Times New Roman" w:cs="Times New Roman"/>
          <w:sz w:val="24"/>
          <w:szCs w:val="24"/>
          <w:lang w:eastAsia="ar-SA"/>
        </w:rPr>
        <w:t xml:space="preserve"> «__» _____ 2018 г. № _____</w:t>
      </w: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jc w:val="center"/>
        <w:rPr>
          <w:rFonts w:ascii="Times New Roman" w:eastAsia="Times New Roman" w:hAnsi="Times New Roman" w:cs="Times New Roman"/>
          <w:b/>
          <w:sz w:val="24"/>
          <w:szCs w:val="24"/>
          <w:lang w:eastAsia="ar-SA"/>
        </w:rPr>
      </w:pPr>
      <w:r w:rsidRPr="00A61750">
        <w:rPr>
          <w:rFonts w:ascii="Times New Roman" w:eastAsia="Times New Roman" w:hAnsi="Times New Roman" w:cs="Times New Roman"/>
          <w:b/>
          <w:sz w:val="24"/>
          <w:szCs w:val="24"/>
          <w:lang w:eastAsia="ar-SA"/>
        </w:rPr>
        <w:t>ПЕРЕЧЕНЬ</w:t>
      </w:r>
    </w:p>
    <w:p w:rsidR="00A61750" w:rsidRPr="00A61750" w:rsidRDefault="00A61750" w:rsidP="00A61750">
      <w:pPr>
        <w:shd w:val="clear" w:color="auto" w:fill="FFFFFF"/>
        <w:tabs>
          <w:tab w:val="left" w:pos="3686"/>
        </w:tabs>
        <w:suppressAutoHyphens/>
        <w:spacing w:after="0" w:line="240" w:lineRule="auto"/>
        <w:jc w:val="center"/>
        <w:rPr>
          <w:rFonts w:ascii="Times New Roman" w:eastAsia="Times New Roman" w:hAnsi="Times New Roman" w:cs="Times New Roman"/>
          <w:b/>
          <w:sz w:val="24"/>
          <w:szCs w:val="24"/>
          <w:lang w:eastAsia="ar-SA"/>
        </w:rPr>
      </w:pPr>
      <w:proofErr w:type="gramStart"/>
      <w:r w:rsidRPr="00A61750">
        <w:rPr>
          <w:rFonts w:ascii="Times New Roman" w:eastAsia="Times New Roman" w:hAnsi="Times New Roman" w:cs="Times New Roman"/>
          <w:b/>
          <w:sz w:val="24"/>
          <w:szCs w:val="24"/>
          <w:lang w:eastAsia="ar-SA"/>
        </w:rPr>
        <w:t>структурных</w:t>
      </w:r>
      <w:proofErr w:type="gramEnd"/>
      <w:r w:rsidRPr="00A61750">
        <w:rPr>
          <w:rFonts w:ascii="Times New Roman" w:eastAsia="Times New Roman" w:hAnsi="Times New Roman" w:cs="Times New Roman"/>
          <w:b/>
          <w:sz w:val="24"/>
          <w:szCs w:val="24"/>
          <w:lang w:eastAsia="ar-SA"/>
        </w:rPr>
        <w:t xml:space="preserve"> подразделений Исполнителя, </w:t>
      </w:r>
    </w:p>
    <w:p w:rsidR="00A61750" w:rsidRPr="00A61750" w:rsidRDefault="00A61750" w:rsidP="00A61750">
      <w:pPr>
        <w:shd w:val="clear" w:color="auto" w:fill="FFFFFF"/>
        <w:tabs>
          <w:tab w:val="left" w:pos="3686"/>
        </w:tabs>
        <w:suppressAutoHyphens/>
        <w:spacing w:after="0" w:line="240" w:lineRule="auto"/>
        <w:jc w:val="center"/>
        <w:rPr>
          <w:rFonts w:ascii="Times New Roman" w:eastAsia="Times New Roman" w:hAnsi="Times New Roman" w:cs="Times New Roman"/>
          <w:b/>
          <w:sz w:val="24"/>
          <w:szCs w:val="24"/>
          <w:lang w:eastAsia="ar-SA"/>
        </w:rPr>
      </w:pPr>
      <w:proofErr w:type="gramStart"/>
      <w:r w:rsidRPr="00A61750">
        <w:rPr>
          <w:rFonts w:ascii="Times New Roman" w:eastAsia="Times New Roman" w:hAnsi="Times New Roman" w:cs="Times New Roman"/>
          <w:b/>
          <w:sz w:val="24"/>
          <w:szCs w:val="24"/>
          <w:lang w:eastAsia="ar-SA"/>
        </w:rPr>
        <w:t>в</w:t>
      </w:r>
      <w:proofErr w:type="gramEnd"/>
      <w:r w:rsidRPr="00A61750">
        <w:rPr>
          <w:rFonts w:ascii="Times New Roman" w:eastAsia="Times New Roman" w:hAnsi="Times New Roman" w:cs="Times New Roman"/>
          <w:b/>
          <w:sz w:val="24"/>
          <w:szCs w:val="24"/>
          <w:lang w:eastAsia="ar-SA"/>
        </w:rPr>
        <w:t xml:space="preserve"> которых оказываются услуги</w:t>
      </w:r>
    </w:p>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261"/>
        <w:gridCol w:w="3685"/>
        <w:gridCol w:w="1559"/>
      </w:tblGrid>
      <w:tr w:rsidR="00A61750" w:rsidRPr="00A61750" w:rsidTr="00A61750">
        <w:trPr>
          <w:trHeight w:val="310"/>
        </w:trPr>
        <w:tc>
          <w:tcPr>
            <w:tcW w:w="992"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b/>
                <w:bCs/>
                <w:sz w:val="24"/>
                <w:szCs w:val="24"/>
                <w:lang w:eastAsia="ar-SA"/>
              </w:rPr>
            </w:pPr>
            <w:r w:rsidRPr="00A61750">
              <w:rPr>
                <w:rFonts w:ascii="Times New Roman" w:eastAsia="Times New Roman" w:hAnsi="Times New Roman" w:cs="Times New Roman"/>
                <w:b/>
                <w:bCs/>
                <w:sz w:val="24"/>
                <w:szCs w:val="24"/>
                <w:lang w:eastAsia="ar-SA"/>
              </w:rPr>
              <w:t>№ п/п</w:t>
            </w:r>
          </w:p>
        </w:tc>
        <w:tc>
          <w:tcPr>
            <w:tcW w:w="3261"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b/>
                <w:bCs/>
                <w:sz w:val="24"/>
                <w:szCs w:val="24"/>
                <w:lang w:eastAsia="ar-SA"/>
              </w:rPr>
            </w:pPr>
            <w:r w:rsidRPr="00A61750">
              <w:rPr>
                <w:rFonts w:ascii="Times New Roman" w:eastAsia="Times New Roman" w:hAnsi="Times New Roman" w:cs="Times New Roman"/>
                <w:b/>
                <w:bCs/>
                <w:sz w:val="24"/>
                <w:szCs w:val="24"/>
                <w:lang w:eastAsia="ar-SA"/>
              </w:rPr>
              <w:t>Структурное подразделение</w:t>
            </w:r>
          </w:p>
        </w:tc>
        <w:tc>
          <w:tcPr>
            <w:tcW w:w="3685"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b/>
                <w:bCs/>
                <w:sz w:val="24"/>
                <w:szCs w:val="24"/>
                <w:lang w:eastAsia="ar-SA"/>
              </w:rPr>
            </w:pPr>
            <w:r w:rsidRPr="00A61750">
              <w:rPr>
                <w:rFonts w:ascii="Times New Roman" w:eastAsia="Times New Roman" w:hAnsi="Times New Roman" w:cs="Times New Roman"/>
                <w:b/>
                <w:bCs/>
                <w:sz w:val="24"/>
                <w:szCs w:val="24"/>
                <w:lang w:eastAsia="ar-SA"/>
              </w:rPr>
              <w:t>Оказываемые услуги</w:t>
            </w:r>
          </w:p>
        </w:tc>
        <w:tc>
          <w:tcPr>
            <w:tcW w:w="1559" w:type="dxa"/>
            <w:vAlign w:val="center"/>
          </w:tcPr>
          <w:p w:rsidR="00A61750" w:rsidRPr="00A61750" w:rsidRDefault="00A61750" w:rsidP="00A61750">
            <w:pPr>
              <w:suppressAutoHyphens/>
              <w:spacing w:after="0" w:line="240" w:lineRule="auto"/>
              <w:jc w:val="center"/>
              <w:rPr>
                <w:rFonts w:ascii="Times New Roman" w:eastAsia="Times New Roman" w:hAnsi="Times New Roman" w:cs="Times New Roman"/>
                <w:b/>
                <w:bCs/>
                <w:sz w:val="24"/>
                <w:szCs w:val="24"/>
                <w:lang w:eastAsia="ar-SA"/>
              </w:rPr>
            </w:pPr>
            <w:r w:rsidRPr="00A61750">
              <w:rPr>
                <w:rFonts w:ascii="Times New Roman" w:eastAsia="Times New Roman" w:hAnsi="Times New Roman" w:cs="Times New Roman"/>
                <w:b/>
                <w:bCs/>
                <w:sz w:val="24"/>
                <w:szCs w:val="24"/>
                <w:lang w:eastAsia="ar-SA"/>
              </w:rPr>
              <w:t>Начало оказания услуг</w:t>
            </w:r>
          </w:p>
        </w:tc>
      </w:tr>
      <w:tr w:rsidR="00A61750" w:rsidRPr="00A61750" w:rsidTr="00A61750">
        <w:trPr>
          <w:trHeight w:val="310"/>
        </w:trPr>
        <w:tc>
          <w:tcPr>
            <w:tcW w:w="992"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1</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Липецк, ул. Меркулова, 45а</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«30» сентября 2018 г.</w:t>
            </w:r>
          </w:p>
        </w:tc>
      </w:tr>
      <w:tr w:rsidR="00A61750" w:rsidRPr="00A61750" w:rsidTr="00A61750">
        <w:trPr>
          <w:trHeight w:val="310"/>
        </w:trPr>
        <w:tc>
          <w:tcPr>
            <w:tcW w:w="992"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2</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Липецк, ул. Кривенкова, д.11а</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«30» сентября 2018 г.</w:t>
            </w:r>
          </w:p>
        </w:tc>
      </w:tr>
      <w:tr w:rsidR="00A61750" w:rsidRPr="00A61750" w:rsidTr="00A61750">
        <w:trPr>
          <w:trHeight w:val="310"/>
        </w:trPr>
        <w:tc>
          <w:tcPr>
            <w:tcW w:w="992"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3</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Липецк, ул. 40 лет Октября, д. 25</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«30» сентября 2018 г.</w:t>
            </w:r>
          </w:p>
        </w:tc>
      </w:tr>
      <w:tr w:rsidR="00A61750" w:rsidRPr="00A61750" w:rsidTr="00A61750">
        <w:trPr>
          <w:trHeight w:val="310"/>
        </w:trPr>
        <w:tc>
          <w:tcPr>
            <w:tcW w:w="992"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4</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Липецк, пл. Победы, д.6а</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самообслуживания с устройством безналичной оплаты;</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«30» сентября 2018 г.</w:t>
            </w:r>
          </w:p>
        </w:tc>
      </w:tr>
      <w:tr w:rsidR="00A61750" w:rsidRPr="00A61750" w:rsidTr="00A61750">
        <w:trPr>
          <w:trHeight w:val="310"/>
        </w:trPr>
        <w:tc>
          <w:tcPr>
            <w:tcW w:w="992" w:type="dxa"/>
            <w:shd w:val="clear" w:color="auto" w:fill="auto"/>
            <w:vAlign w:val="center"/>
            <w:hideMark/>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5</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Липецк, проезд. Боевой, д. 28</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самообслуживания с устройством безналичной оплаты;</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«30» сентября 2018 г.</w:t>
            </w:r>
          </w:p>
        </w:tc>
      </w:tr>
      <w:tr w:rsidR="00A61750" w:rsidRPr="00A61750" w:rsidTr="00A61750">
        <w:trPr>
          <w:trHeight w:val="310"/>
        </w:trPr>
        <w:tc>
          <w:tcPr>
            <w:tcW w:w="992" w:type="dxa"/>
            <w:shd w:val="clear" w:color="auto" w:fill="auto"/>
            <w:vAlign w:val="center"/>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6</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Грязи, ул. Привокзальная, д. 2а</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lastRenderedPageBreak/>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lastRenderedPageBreak/>
              <w:t>до</w:t>
            </w:r>
            <w:proofErr w:type="gramEnd"/>
            <w:r w:rsidRPr="00A61750">
              <w:rPr>
                <w:rFonts w:ascii="Times New Roman" w:eastAsia="Times New Roman" w:hAnsi="Times New Roman" w:cs="Times New Roman"/>
                <w:sz w:val="24"/>
                <w:szCs w:val="24"/>
                <w:lang w:eastAsia="ar-SA"/>
              </w:rPr>
              <w:t xml:space="preserve"> «31» октября 2018 г.</w:t>
            </w:r>
          </w:p>
        </w:tc>
      </w:tr>
      <w:tr w:rsidR="00A61750" w:rsidRPr="00A61750" w:rsidTr="00A61750">
        <w:trPr>
          <w:trHeight w:val="310"/>
        </w:trPr>
        <w:tc>
          <w:tcPr>
            <w:tcW w:w="992" w:type="dxa"/>
            <w:shd w:val="clear" w:color="auto" w:fill="auto"/>
            <w:vAlign w:val="center"/>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lastRenderedPageBreak/>
              <w:t>7</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Елец, ул. Ленина, д.108</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«31» октября 2018 г.</w:t>
            </w:r>
          </w:p>
        </w:tc>
      </w:tr>
      <w:tr w:rsidR="00A61750" w:rsidRPr="00A61750" w:rsidTr="00A61750">
        <w:trPr>
          <w:trHeight w:val="310"/>
        </w:trPr>
        <w:tc>
          <w:tcPr>
            <w:tcW w:w="992" w:type="dxa"/>
            <w:shd w:val="clear" w:color="auto" w:fill="auto"/>
            <w:vAlign w:val="center"/>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8</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Елец, ул. Коммунаров, д. 127д</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«31» октября 2018 г.</w:t>
            </w:r>
          </w:p>
        </w:tc>
      </w:tr>
      <w:tr w:rsidR="00A61750" w:rsidRPr="00A61750" w:rsidTr="00A61750">
        <w:trPr>
          <w:trHeight w:val="310"/>
        </w:trPr>
        <w:tc>
          <w:tcPr>
            <w:tcW w:w="992" w:type="dxa"/>
            <w:shd w:val="clear" w:color="auto" w:fill="auto"/>
            <w:vAlign w:val="center"/>
          </w:tcPr>
          <w:p w:rsidR="00A61750" w:rsidRPr="00A61750" w:rsidRDefault="00A61750" w:rsidP="00A61750">
            <w:pPr>
              <w:suppressAutoHyphens/>
              <w:spacing w:after="0" w:line="240" w:lineRule="auto"/>
              <w:jc w:val="center"/>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9</w:t>
            </w:r>
          </w:p>
        </w:tc>
        <w:tc>
          <w:tcPr>
            <w:tcW w:w="3261" w:type="dxa"/>
            <w:shd w:val="clear" w:color="auto" w:fill="auto"/>
            <w:vAlign w:val="center"/>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г. Усмань, ул. Советская, д. 18а</w:t>
            </w:r>
          </w:p>
        </w:tc>
        <w:tc>
          <w:tcPr>
            <w:tcW w:w="3685" w:type="dxa"/>
            <w:shd w:val="clear" w:color="auto" w:fill="auto"/>
            <w:vAlign w:val="center"/>
          </w:tcPr>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Размещение платежного терминала безналичной оплаты (</w:t>
            </w:r>
            <w:r w:rsidRPr="00A61750">
              <w:rPr>
                <w:rFonts w:ascii="Times New Roman" w:eastAsia="Times New Roman" w:hAnsi="Times New Roman" w:cs="Times New Roman"/>
                <w:sz w:val="24"/>
                <w:szCs w:val="24"/>
                <w:lang w:val="en-US" w:eastAsia="ar-SA"/>
              </w:rPr>
              <w:t>POS</w:t>
            </w:r>
            <w:r w:rsidRPr="00A61750">
              <w:rPr>
                <w:rFonts w:ascii="Times New Roman" w:eastAsia="Times New Roman" w:hAnsi="Times New Roman" w:cs="Times New Roman"/>
                <w:sz w:val="24"/>
                <w:szCs w:val="24"/>
                <w:lang w:eastAsia="ar-SA"/>
              </w:rPr>
              <w:t>-терминала);</w:t>
            </w:r>
          </w:p>
          <w:p w:rsidR="00A61750" w:rsidRPr="00A61750" w:rsidRDefault="00A61750" w:rsidP="00A61750">
            <w:pPr>
              <w:numPr>
                <w:ilvl w:val="0"/>
                <w:numId w:val="2"/>
              </w:numPr>
              <w:suppressAutoHyphens/>
              <w:spacing w:after="0" w:line="240" w:lineRule="auto"/>
              <w:ind w:left="319" w:hanging="283"/>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Консультирование и оказание помощи плательщикам при совершении платежей.</w:t>
            </w:r>
          </w:p>
        </w:tc>
        <w:tc>
          <w:tcPr>
            <w:tcW w:w="1559" w:type="dxa"/>
          </w:tcPr>
          <w:p w:rsidR="00A61750" w:rsidRPr="00A61750" w:rsidRDefault="00A61750" w:rsidP="00A61750">
            <w:pPr>
              <w:suppressAutoHyphens/>
              <w:spacing w:after="0" w:line="240" w:lineRule="auto"/>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до</w:t>
            </w:r>
            <w:proofErr w:type="gramEnd"/>
            <w:r w:rsidRPr="00A61750">
              <w:rPr>
                <w:rFonts w:ascii="Times New Roman" w:eastAsia="Times New Roman" w:hAnsi="Times New Roman" w:cs="Times New Roman"/>
                <w:sz w:val="24"/>
                <w:szCs w:val="24"/>
                <w:lang w:eastAsia="ar-SA"/>
              </w:rPr>
              <w:t xml:space="preserve"> «31» октября 2018 г.</w:t>
            </w:r>
          </w:p>
        </w:tc>
      </w:tr>
    </w:tbl>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460"/>
          <w:tab w:val="left" w:pos="3686"/>
        </w:tabs>
        <w:suppressAutoHyphens/>
        <w:spacing w:after="0" w:line="240" w:lineRule="auto"/>
        <w:rPr>
          <w:rFonts w:ascii="Times New Roman" w:eastAsia="Times New Roman" w:hAnsi="Times New Roman" w:cs="Times New Roman"/>
          <w:b/>
          <w:sz w:val="24"/>
          <w:szCs w:val="24"/>
          <w:lang w:eastAsia="ar-SA"/>
        </w:rPr>
      </w:pPr>
      <w:r w:rsidRPr="00A61750">
        <w:rPr>
          <w:rFonts w:ascii="Times New Roman" w:eastAsia="Times New Roman" w:hAnsi="Times New Roman" w:cs="Times New Roman"/>
          <w:b/>
          <w:sz w:val="24"/>
          <w:szCs w:val="24"/>
          <w:lang w:eastAsia="ar-SA"/>
        </w:rPr>
        <w:tab/>
      </w:r>
    </w:p>
    <w:p w:rsidR="00A61750" w:rsidRPr="00A61750" w:rsidRDefault="00A61750" w:rsidP="00A61750">
      <w:pPr>
        <w:shd w:val="clear" w:color="auto" w:fill="FFFFFF"/>
        <w:tabs>
          <w:tab w:val="left" w:pos="460"/>
          <w:tab w:val="left" w:pos="3686"/>
        </w:tabs>
        <w:suppressAutoHyphens/>
        <w:spacing w:after="0" w:line="240" w:lineRule="auto"/>
        <w:rPr>
          <w:rFonts w:ascii="Times New Roman" w:eastAsia="Times New Roman" w:hAnsi="Times New Roman" w:cs="Times New Roman"/>
          <w:b/>
          <w:sz w:val="24"/>
          <w:szCs w:val="24"/>
          <w:lang w:eastAsia="ar-SA"/>
        </w:rPr>
      </w:pPr>
    </w:p>
    <w:tbl>
      <w:tblPr>
        <w:tblW w:w="10062" w:type="dxa"/>
        <w:tblInd w:w="-70" w:type="dxa"/>
        <w:tblLayout w:type="fixed"/>
        <w:tblLook w:val="0000" w:firstRow="0" w:lastRow="0" w:firstColumn="0" w:lastColumn="0" w:noHBand="0" w:noVBand="0"/>
      </w:tblPr>
      <w:tblGrid>
        <w:gridCol w:w="5031"/>
        <w:gridCol w:w="5031"/>
      </w:tblGrid>
      <w:tr w:rsidR="00A61750" w:rsidRPr="00A61750" w:rsidTr="00F74705">
        <w:trPr>
          <w:trHeight w:val="80"/>
        </w:trPr>
        <w:tc>
          <w:tcPr>
            <w:tcW w:w="5031" w:type="dxa"/>
          </w:tcPr>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b/>
                <w:sz w:val="24"/>
                <w:szCs w:val="24"/>
                <w:lang w:eastAsia="ar-SA"/>
              </w:rPr>
              <w:t>ЗАКАЗЧИК:</w:t>
            </w: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Директор</w:t>
            </w:r>
          </w:p>
          <w:p w:rsidR="00A61750" w:rsidRPr="00A61750" w:rsidRDefault="00A61750" w:rsidP="00A61750">
            <w:pPr>
              <w:shd w:val="clear" w:color="auto" w:fill="FFFFFF"/>
              <w:tabs>
                <w:tab w:val="left" w:pos="864"/>
              </w:tabs>
              <w:suppressAutoHyphens/>
              <w:spacing w:after="0" w:line="240" w:lineRule="auto"/>
              <w:rPr>
                <w:rFonts w:ascii="Times New Roman" w:eastAsia="Times New Roman" w:hAnsi="Times New Roman" w:cs="Times New Roman"/>
                <w:sz w:val="24"/>
                <w:szCs w:val="24"/>
                <w:lang w:eastAsia="ar-SA"/>
              </w:rPr>
            </w:pPr>
          </w:p>
          <w:p w:rsidR="00A61750" w:rsidRPr="00A61750" w:rsidRDefault="00A61750" w:rsidP="00A61750">
            <w:pPr>
              <w:shd w:val="clear" w:color="auto" w:fill="FFFFFF"/>
              <w:tabs>
                <w:tab w:val="left" w:pos="864"/>
              </w:tabs>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___________________________</w:t>
            </w:r>
          </w:p>
          <w:p w:rsidR="00A61750" w:rsidRPr="00A61750" w:rsidRDefault="00A61750" w:rsidP="00A61750">
            <w:pPr>
              <w:shd w:val="clear" w:color="auto" w:fill="FFFFFF"/>
              <w:tabs>
                <w:tab w:val="left" w:pos="426"/>
              </w:tabs>
              <w:suppressAutoHyphens/>
              <w:spacing w:after="0" w:line="240" w:lineRule="auto"/>
              <w:ind w:left="284"/>
              <w:rPr>
                <w:rFonts w:ascii="Times New Roman" w:eastAsia="Times New Roman" w:hAnsi="Times New Roman" w:cs="Times New Roman"/>
                <w:sz w:val="24"/>
                <w:szCs w:val="24"/>
                <w:lang w:eastAsia="ar-SA"/>
              </w:rPr>
            </w:pPr>
            <w:proofErr w:type="spellStart"/>
            <w:r w:rsidRPr="00A61750">
              <w:rPr>
                <w:rFonts w:ascii="Times New Roman" w:eastAsia="Times New Roman" w:hAnsi="Times New Roman" w:cs="Times New Roman"/>
                <w:sz w:val="24"/>
                <w:szCs w:val="24"/>
                <w:lang w:eastAsia="ar-SA"/>
              </w:rPr>
              <w:t>м.п</w:t>
            </w:r>
            <w:proofErr w:type="spellEnd"/>
            <w:r w:rsidRPr="00A61750">
              <w:rPr>
                <w:rFonts w:ascii="Times New Roman" w:eastAsia="Times New Roman" w:hAnsi="Times New Roman" w:cs="Times New Roman"/>
                <w:sz w:val="24"/>
                <w:szCs w:val="24"/>
                <w:lang w:eastAsia="ar-SA"/>
              </w:rPr>
              <w:t>.</w:t>
            </w:r>
          </w:p>
        </w:tc>
        <w:tc>
          <w:tcPr>
            <w:tcW w:w="5031" w:type="dxa"/>
          </w:tcPr>
          <w:p w:rsidR="00A61750" w:rsidRPr="00A61750" w:rsidRDefault="00A61750" w:rsidP="00A61750">
            <w:pPr>
              <w:shd w:val="clear" w:color="auto" w:fill="FFFFFF"/>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b/>
                <w:sz w:val="24"/>
                <w:szCs w:val="24"/>
                <w:lang w:eastAsia="ar-SA"/>
              </w:rPr>
              <w:t>ИСПОЛНИТЕЛЬ:</w:t>
            </w:r>
          </w:p>
          <w:p w:rsidR="00A61750" w:rsidRPr="00A61750" w:rsidRDefault="00A61750" w:rsidP="00A61750">
            <w:pPr>
              <w:shd w:val="clear" w:color="auto" w:fill="FFFFFF"/>
              <w:suppressAutoHyphens/>
              <w:spacing w:after="0" w:line="240" w:lineRule="auto"/>
              <w:ind w:left="284"/>
              <w:rPr>
                <w:rFonts w:ascii="Times New Roman" w:eastAsia="Times New Roman" w:hAnsi="Times New Roman" w:cs="Times New Roman"/>
                <w:b/>
                <w:sz w:val="24"/>
                <w:szCs w:val="24"/>
                <w:lang w:eastAsia="ar-SA"/>
              </w:rPr>
            </w:pP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Директор</w:t>
            </w: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p>
          <w:p w:rsidR="00A61750" w:rsidRPr="00A61750" w:rsidRDefault="00A61750" w:rsidP="00A61750">
            <w:pPr>
              <w:suppressAutoHyphens/>
              <w:spacing w:after="0" w:line="240" w:lineRule="auto"/>
              <w:ind w:left="284"/>
              <w:rPr>
                <w:rFonts w:ascii="Times New Roman" w:eastAsia="Times New Roman" w:hAnsi="Times New Roman" w:cs="Times New Roman"/>
                <w:sz w:val="24"/>
                <w:szCs w:val="24"/>
                <w:lang w:eastAsia="ar-SA"/>
              </w:rPr>
            </w:pPr>
            <w:r w:rsidRPr="00A61750">
              <w:rPr>
                <w:rFonts w:ascii="Times New Roman" w:eastAsia="Times New Roman" w:hAnsi="Times New Roman" w:cs="Times New Roman"/>
                <w:sz w:val="24"/>
                <w:szCs w:val="24"/>
                <w:lang w:eastAsia="ar-SA"/>
              </w:rPr>
              <w:t>________________ М.В. Селянина</w:t>
            </w:r>
          </w:p>
          <w:p w:rsidR="00A61750" w:rsidRPr="00A61750" w:rsidRDefault="00A61750" w:rsidP="00A61750">
            <w:pPr>
              <w:shd w:val="clear" w:color="auto" w:fill="FFFFFF"/>
              <w:suppressAutoHyphens/>
              <w:spacing w:after="0" w:line="240" w:lineRule="auto"/>
              <w:ind w:left="284"/>
              <w:rPr>
                <w:rFonts w:ascii="Times New Roman" w:eastAsia="Times New Roman" w:hAnsi="Times New Roman" w:cs="Times New Roman"/>
                <w:sz w:val="24"/>
                <w:szCs w:val="24"/>
                <w:lang w:eastAsia="ar-SA"/>
              </w:rPr>
            </w:pPr>
            <w:proofErr w:type="spellStart"/>
            <w:r w:rsidRPr="00A61750">
              <w:rPr>
                <w:rFonts w:ascii="Times New Roman" w:eastAsia="Times New Roman" w:hAnsi="Times New Roman" w:cs="Times New Roman"/>
                <w:sz w:val="24"/>
                <w:szCs w:val="24"/>
                <w:lang w:eastAsia="ar-SA"/>
              </w:rPr>
              <w:t>м.п</w:t>
            </w:r>
            <w:proofErr w:type="spellEnd"/>
            <w:r w:rsidRPr="00A61750">
              <w:rPr>
                <w:rFonts w:ascii="Times New Roman" w:eastAsia="Times New Roman" w:hAnsi="Times New Roman" w:cs="Times New Roman"/>
                <w:sz w:val="24"/>
                <w:szCs w:val="24"/>
                <w:lang w:eastAsia="ar-SA"/>
              </w:rPr>
              <w:t>.</w:t>
            </w:r>
          </w:p>
        </w:tc>
      </w:tr>
    </w:tbl>
    <w:p w:rsidR="00A61750" w:rsidRPr="00A61750" w:rsidRDefault="00A61750" w:rsidP="00A61750">
      <w:pPr>
        <w:shd w:val="clear" w:color="auto" w:fill="FFFFFF"/>
        <w:tabs>
          <w:tab w:val="left" w:pos="3686"/>
        </w:tabs>
        <w:suppressAutoHyphens/>
        <w:spacing w:after="0" w:line="240" w:lineRule="auto"/>
        <w:jc w:val="right"/>
        <w:rPr>
          <w:rFonts w:ascii="Times New Roman" w:eastAsia="Times New Roman" w:hAnsi="Times New Roman" w:cs="Times New Roman"/>
          <w:b/>
          <w:sz w:val="24"/>
          <w:szCs w:val="24"/>
          <w:lang w:eastAsia="ar-SA"/>
        </w:rPr>
      </w:pPr>
    </w:p>
    <w:p w:rsidR="00A61750" w:rsidRPr="00A61750" w:rsidRDefault="00A61750" w:rsidP="00A61750">
      <w:pPr>
        <w:shd w:val="clear" w:color="auto" w:fill="FFFFFF"/>
        <w:tabs>
          <w:tab w:val="left" w:pos="3686"/>
        </w:tabs>
        <w:suppressAutoHyphens/>
        <w:spacing w:after="0" w:line="240" w:lineRule="auto"/>
        <w:rPr>
          <w:rFonts w:ascii="Times New Roman" w:eastAsia="Times New Roman" w:hAnsi="Times New Roman" w:cs="Times New Roman"/>
          <w:b/>
          <w:sz w:val="24"/>
          <w:szCs w:val="24"/>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hd w:val="clear" w:color="auto" w:fill="FFFFFF"/>
        <w:tabs>
          <w:tab w:val="left" w:pos="3686"/>
        </w:tabs>
        <w:suppressAutoHyphens/>
        <w:spacing w:after="0" w:line="240" w:lineRule="auto"/>
        <w:ind w:left="284"/>
        <w:jc w:val="right"/>
        <w:rPr>
          <w:rFonts w:ascii="Times New Roman" w:eastAsia="Times New Roman" w:hAnsi="Times New Roman" w:cs="Times New Roman"/>
          <w:b/>
          <w:sz w:val="24"/>
          <w:szCs w:val="24"/>
          <w:lang w:eastAsia="ar-SA"/>
        </w:rPr>
      </w:pPr>
      <w:r w:rsidRPr="00A61750">
        <w:rPr>
          <w:rFonts w:ascii="Times New Roman" w:eastAsia="Times New Roman" w:hAnsi="Times New Roman" w:cs="Times New Roman"/>
          <w:b/>
          <w:sz w:val="24"/>
          <w:szCs w:val="24"/>
          <w:lang w:eastAsia="ar-SA"/>
        </w:rPr>
        <w:t>Приложение № 2</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к</w:t>
      </w:r>
      <w:proofErr w:type="gramEnd"/>
      <w:r w:rsidRPr="00A61750">
        <w:rPr>
          <w:rFonts w:ascii="Times New Roman" w:eastAsia="Times New Roman" w:hAnsi="Times New Roman" w:cs="Times New Roman"/>
          <w:b/>
          <w:bCs/>
          <w:color w:val="000000"/>
          <w:sz w:val="24"/>
          <w:szCs w:val="24"/>
          <w:lang w:eastAsia="ar-SA"/>
        </w:rPr>
        <w:t xml:space="preserve"> Договору безвозмездного пользования </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t>платежными</w:t>
      </w:r>
      <w:proofErr w:type="gramEnd"/>
      <w:r w:rsidRPr="00A61750">
        <w:rPr>
          <w:rFonts w:ascii="Times New Roman" w:eastAsia="Times New Roman" w:hAnsi="Times New Roman" w:cs="Times New Roman"/>
          <w:b/>
          <w:bCs/>
          <w:color w:val="000000"/>
          <w:sz w:val="24"/>
          <w:szCs w:val="24"/>
          <w:lang w:eastAsia="ar-SA"/>
        </w:rPr>
        <w:t xml:space="preserve"> терминалами с функцией безналичной </w:t>
      </w:r>
    </w:p>
    <w:p w:rsidR="00A61750" w:rsidRPr="00A61750" w:rsidRDefault="00A61750" w:rsidP="00A61750">
      <w:pPr>
        <w:suppressAutoHyphens/>
        <w:spacing w:after="0" w:line="240" w:lineRule="auto"/>
        <w:jc w:val="right"/>
        <w:rPr>
          <w:rFonts w:ascii="Times New Roman" w:eastAsia="Times New Roman" w:hAnsi="Times New Roman" w:cs="Times New Roman"/>
          <w:b/>
          <w:bCs/>
          <w:color w:val="000000"/>
          <w:sz w:val="24"/>
          <w:szCs w:val="24"/>
          <w:lang w:eastAsia="ar-SA"/>
        </w:rPr>
      </w:pPr>
      <w:proofErr w:type="gramStart"/>
      <w:r w:rsidRPr="00A61750">
        <w:rPr>
          <w:rFonts w:ascii="Times New Roman" w:eastAsia="Times New Roman" w:hAnsi="Times New Roman" w:cs="Times New Roman"/>
          <w:b/>
          <w:bCs/>
          <w:color w:val="000000"/>
          <w:sz w:val="24"/>
          <w:szCs w:val="24"/>
          <w:lang w:eastAsia="ar-SA"/>
        </w:rPr>
        <w:lastRenderedPageBreak/>
        <w:t>оплаты</w:t>
      </w:r>
      <w:proofErr w:type="gramEnd"/>
      <w:r w:rsidRPr="00A61750">
        <w:rPr>
          <w:rFonts w:ascii="Times New Roman" w:eastAsia="Times New Roman" w:hAnsi="Times New Roman" w:cs="Times New Roman"/>
          <w:b/>
          <w:bCs/>
          <w:color w:val="000000"/>
          <w:sz w:val="24"/>
          <w:szCs w:val="24"/>
          <w:lang w:eastAsia="ar-SA"/>
        </w:rPr>
        <w:t xml:space="preserve"> и возмездного оказания услуг</w:t>
      </w:r>
    </w:p>
    <w:p w:rsidR="00A61750" w:rsidRPr="00A61750" w:rsidRDefault="00A61750" w:rsidP="00A61750">
      <w:pPr>
        <w:shd w:val="clear" w:color="auto" w:fill="FFFFFF"/>
        <w:tabs>
          <w:tab w:val="left" w:pos="3686"/>
        </w:tabs>
        <w:suppressAutoHyphens/>
        <w:spacing w:after="0" w:line="240" w:lineRule="auto"/>
        <w:ind w:left="284"/>
        <w:jc w:val="right"/>
        <w:rPr>
          <w:rFonts w:ascii="Times New Roman" w:eastAsia="Times New Roman" w:hAnsi="Times New Roman" w:cs="Times New Roman"/>
          <w:sz w:val="24"/>
          <w:szCs w:val="24"/>
          <w:lang w:eastAsia="ar-SA"/>
        </w:rPr>
      </w:pPr>
      <w:proofErr w:type="gramStart"/>
      <w:r w:rsidRPr="00A61750">
        <w:rPr>
          <w:rFonts w:ascii="Times New Roman" w:eastAsia="Times New Roman" w:hAnsi="Times New Roman" w:cs="Times New Roman"/>
          <w:sz w:val="24"/>
          <w:szCs w:val="24"/>
          <w:lang w:eastAsia="ar-SA"/>
        </w:rPr>
        <w:t>от</w:t>
      </w:r>
      <w:proofErr w:type="gramEnd"/>
      <w:r w:rsidRPr="00A61750">
        <w:rPr>
          <w:rFonts w:ascii="Times New Roman" w:eastAsia="Times New Roman" w:hAnsi="Times New Roman" w:cs="Times New Roman"/>
          <w:sz w:val="24"/>
          <w:szCs w:val="24"/>
          <w:lang w:eastAsia="ar-SA"/>
        </w:rPr>
        <w:t xml:space="preserve"> «__» _____ 2018 г. № _____</w:t>
      </w: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ЛИПЕЦКИЙ ГОРОДСКОЙ ОТДЕЛ №1 (г. Липецк, ул. им. Генерала Меркулова, д. 45 А)</w:t>
      </w: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p>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xml:space="preserve">Отделение Липецк </w:t>
            </w:r>
            <w:proofErr w:type="spellStart"/>
            <w:r w:rsidRPr="00A61750">
              <w:rPr>
                <w:rFonts w:ascii="PTSans-Narrow" w:eastAsia="Times New Roman" w:hAnsi="PTSans-Narrow" w:cs="Times New Roman"/>
                <w:color w:val="000000"/>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32110807020018000110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xml:space="preserve">Отделение Липецк </w:t>
            </w:r>
            <w:proofErr w:type="spellStart"/>
            <w:r w:rsidRPr="00A61750">
              <w:rPr>
                <w:rFonts w:ascii="PTSans-Narrow" w:eastAsia="Times New Roman" w:hAnsi="PTSans-Narrow" w:cs="Times New Roman"/>
                <w:color w:val="000000"/>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32111301031018000130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00000000000000000130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lastRenderedPageBreak/>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lastRenderedPageBreak/>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18211301190018000130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188 108 07100 01 8034 110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188 108 07100 01 8035 110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18810806000018003110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18810806000018005110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18810806000018007110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ЛИПЕЦКИЙ ГОРОДСКОЙ ОТДЕЛ №2 (г. Липецк, ул. Кривенкова, д. 11 А)</w:t>
      </w:r>
    </w:p>
    <w:p w:rsidR="00A61750" w:rsidRPr="00A61750" w:rsidRDefault="00A61750" w:rsidP="00A61750">
      <w:pPr>
        <w:spacing w:after="0" w:line="240" w:lineRule="auto"/>
        <w:outlineLvl w:val="0"/>
        <w:rPr>
          <w:rFonts w:ascii="PTSans-Narrow" w:eastAsia="Times New Roman" w:hAnsi="PTSans-Narrow" w:cs="Times New Roman"/>
          <w:b/>
          <w:bCs/>
          <w:color w:val="000000"/>
          <w:kern w:val="36"/>
          <w:sz w:val="20"/>
          <w:szCs w:val="20"/>
          <w:lang w:eastAsia="ru-RU"/>
        </w:rPr>
      </w:pPr>
    </w:p>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32110807020018000110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32111301031018000130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содержащихся в ЕГРН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00000000000000000130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lastRenderedPageBreak/>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18211301190018000130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188 108 07100 01 8034 110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188 108 07100 01 8035 110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18810806000018003110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18810806000018005110</w:t>
            </w:r>
          </w:p>
        </w:tc>
      </w:tr>
    </w:tbl>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18810806000018007110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18810807141018000110</w:t>
            </w:r>
          </w:p>
        </w:tc>
      </w:tr>
    </w:tbl>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ЛИПЕЦКИЙ ГОРОДСКОЙ ОТДЕЛ №3 (г. Липецк, ул. 40 лет Октября, д. 25)</w:t>
      </w: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p>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32110807020018000110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32111301031018000130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00000000000000000130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lastRenderedPageBreak/>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18211301190018000130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188 108 07100 01 8034 110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188 108 07100 01 8035 110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18810806000018003110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18810806000018005110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18810806000018007110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ЛИПЕЦКИЙ ЦЕНТРАЛЬНЫЙ ОТДЕЛ (г. Липецк, пл. Победы, д. 6 а)</w:t>
      </w:r>
    </w:p>
    <w:p w:rsidR="00A61750" w:rsidRPr="00A61750" w:rsidRDefault="00A61750" w:rsidP="00A61750">
      <w:pPr>
        <w:spacing w:after="100" w:afterAutospacing="1" w:line="240" w:lineRule="auto"/>
        <w:contextualSpacing/>
        <w:outlineLvl w:val="0"/>
        <w:rPr>
          <w:rFonts w:ascii="PTSans-Narrow" w:eastAsia="Times New Roman" w:hAnsi="PTSans-Narrow" w:cs="Times New Roman"/>
          <w:b/>
          <w:bCs/>
          <w:color w:val="000000"/>
          <w:kern w:val="36"/>
          <w:sz w:val="20"/>
          <w:szCs w:val="20"/>
          <w:lang w:eastAsia="ru-RU"/>
        </w:rPr>
      </w:pPr>
    </w:p>
    <w:p w:rsidR="00A61750" w:rsidRPr="00A61750" w:rsidRDefault="00A61750" w:rsidP="00A61750">
      <w:pPr>
        <w:spacing w:after="100" w:afterAutospacing="1" w:line="240" w:lineRule="auto"/>
        <w:contextualSpacing/>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32110807020018000110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32111301031018000130</w:t>
            </w:r>
          </w:p>
        </w:tc>
      </w:tr>
    </w:tbl>
    <w:p w:rsidR="00A61750" w:rsidRPr="00A61750" w:rsidRDefault="00A61750" w:rsidP="00A61750">
      <w:pPr>
        <w:spacing w:after="100" w:afterAutospacing="1" w:line="240" w:lineRule="auto"/>
        <w:contextualSpacing/>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содержащихся в ЕГРН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00000000000000000130</w:t>
            </w:r>
          </w:p>
        </w:tc>
      </w:tr>
    </w:tbl>
    <w:p w:rsidR="00A61750" w:rsidRPr="00A61750" w:rsidRDefault="00A61750" w:rsidP="00A61750">
      <w:pPr>
        <w:spacing w:after="100" w:afterAutospacing="1" w:line="240" w:lineRule="auto"/>
        <w:contextualSpacing/>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 xml:space="preserve">ГП за регистрацию изменений, прекращение деятельности, повторную выдачу свидетельств (о гос. </w:t>
      </w:r>
      <w:proofErr w:type="spellStart"/>
      <w:r w:rsidRPr="00A61750">
        <w:rPr>
          <w:rFonts w:ascii="PTSans-Narrow" w:eastAsia="Times New Roman" w:hAnsi="PTSans-Narrow" w:cs="Times New Roman"/>
          <w:b/>
          <w:bCs/>
          <w:color w:val="000000"/>
          <w:sz w:val="20"/>
          <w:szCs w:val="20"/>
          <w:lang w:eastAsia="ru-RU"/>
        </w:rPr>
        <w:t>рег-ии</w:t>
      </w:r>
      <w:proofErr w:type="spellEnd"/>
      <w:r w:rsidRPr="00A61750">
        <w:rPr>
          <w:rFonts w:ascii="PTSans-Narrow" w:eastAsia="Times New Roman" w:hAnsi="PTSans-Narrow" w:cs="Times New Roman"/>
          <w:b/>
          <w:bCs/>
          <w:color w:val="000000"/>
          <w:sz w:val="20"/>
          <w:szCs w:val="20"/>
          <w:lang w:eastAsia="ru-RU"/>
        </w:rPr>
        <w:t>)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18211301190018000130</w:t>
            </w:r>
          </w:p>
        </w:tc>
      </w:tr>
    </w:tbl>
    <w:p w:rsidR="00A61750" w:rsidRPr="00A61750" w:rsidRDefault="00A61750" w:rsidP="00A61750">
      <w:pPr>
        <w:spacing w:after="100" w:afterAutospacing="1" w:line="240" w:lineRule="auto"/>
        <w:contextualSpacing/>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188 108 07100 01 8034 110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188 108 07100 01 8035 110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18810806000018003110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18810806000018005110</w:t>
            </w:r>
          </w:p>
        </w:tc>
      </w:tr>
    </w:tbl>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18810806000018007110</w:t>
            </w:r>
          </w:p>
        </w:tc>
      </w:tr>
    </w:tbl>
    <w:p w:rsidR="00A61750" w:rsidRPr="00A61750" w:rsidRDefault="00A61750" w:rsidP="00A61750">
      <w:pPr>
        <w:spacing w:after="100" w:afterAutospacing="1" w:line="240" w:lineRule="auto"/>
        <w:contextualSpacing/>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lastRenderedPageBreak/>
        <w:t>УГИБДД УМВД России по Липецкой области</w:t>
      </w:r>
    </w:p>
    <w:p w:rsidR="00A61750" w:rsidRPr="00A61750" w:rsidRDefault="00A61750" w:rsidP="00A61750">
      <w:pPr>
        <w:spacing w:after="100" w:afterAutospacing="1" w:line="240" w:lineRule="auto"/>
        <w:contextualSpacing/>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300" w:line="240" w:lineRule="auto"/>
              <w:contextualSpacing/>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18810807141018000110</w:t>
            </w:r>
          </w:p>
        </w:tc>
      </w:tr>
    </w:tbl>
    <w:p w:rsidR="00A61750" w:rsidRPr="00A61750" w:rsidRDefault="00A61750" w:rsidP="00A61750">
      <w:pPr>
        <w:suppressAutoHyphens/>
        <w:spacing w:after="0" w:line="240" w:lineRule="auto"/>
        <w:contextualSpacing/>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contextualSpacing/>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contextualSpacing/>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contextualSpacing/>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contextualSpacing/>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100" w:afterAutospacing="1"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ЛИПЕЦКИЙ ОТДЕЛ (г. Липецк, проезд Боевой, д. 28)</w:t>
      </w:r>
    </w:p>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32110807020018000110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 </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32111301031018000130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содержащихся в ЕГРН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00000000000000000130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ИФНС</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18211301190018000130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18810807100018034110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18810807100018035110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18810806000018003110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18810806000018005110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18810806000018007110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42640000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ГРЯЗИНСКИЙ ОТДЕЛ (Липецкая область, г. Грязи, ул. Привокзальная, д. 2 а)</w:t>
      </w:r>
    </w:p>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p>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32110807020018000110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 </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32111301031018000130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00000000000000000130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18210807010018000110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18211301020018000130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18211301190018000130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13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lastRenderedPageBreak/>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 л/с 04461060350)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18810807100018034110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С России по Липецкой области л/с 04461060350)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18810807100018035110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13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 л/с 04461060350)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18810806000018003110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13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 л/с 04461060350)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xml:space="preserve">Отделение Липецк </w:t>
            </w:r>
            <w:proofErr w:type="spellStart"/>
            <w:r w:rsidRPr="00A61750">
              <w:rPr>
                <w:rFonts w:ascii="PTSans-Narrow" w:eastAsia="Times New Roman" w:hAnsi="PTSans-Narrow" w:cs="Times New Roman"/>
                <w:color w:val="000000"/>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18810806000018005110</w:t>
            </w:r>
          </w:p>
        </w:tc>
      </w:tr>
    </w:tbl>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13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(УМВД России по Липецкой области л/с 04461060350)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xml:space="preserve">Отделение Липецк </w:t>
            </w:r>
            <w:proofErr w:type="spellStart"/>
            <w:r w:rsidRPr="00A61750">
              <w:rPr>
                <w:rFonts w:ascii="PTSans-Narrow" w:eastAsia="Times New Roman" w:hAnsi="PTSans-Narrow" w:cs="Times New Roman"/>
                <w:color w:val="000000"/>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18810806000018007110</w:t>
            </w:r>
          </w:p>
        </w:tc>
      </w:tr>
    </w:tbl>
    <w:p w:rsidR="00A61750" w:rsidRPr="00A61750" w:rsidRDefault="00A61750" w:rsidP="00A61750">
      <w:pPr>
        <w:spacing w:after="0" w:line="315" w:lineRule="atLeast"/>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lastRenderedPageBreak/>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ИНН</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КПП</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proofErr w:type="gramStart"/>
            <w:r w:rsidRPr="00A61750">
              <w:rPr>
                <w:rFonts w:ascii="PTSans-Narrow" w:eastAsia="Times New Roman" w:hAnsi="PTSans-Narrow" w:cs="Times New Roman"/>
                <w:color w:val="000000"/>
                <w:sz w:val="20"/>
                <w:szCs w:val="20"/>
                <w:lang w:eastAsia="ru-RU"/>
              </w:rPr>
              <w:t>р</w:t>
            </w:r>
            <w:proofErr w:type="gramEnd"/>
            <w:r w:rsidRPr="00A61750">
              <w:rPr>
                <w:rFonts w:ascii="PTSans-Narrow" w:eastAsia="Times New Roman" w:hAnsi="PTSans-Narrow" w:cs="Times New Roman"/>
                <w:color w:val="000000"/>
                <w:sz w:val="20"/>
                <w:szCs w:val="20"/>
                <w:lang w:eastAsia="ru-RU"/>
              </w:rPr>
              <w:t>/с</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БИК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БАНК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xml:space="preserve">ОТДЕЛЕНИЕ ЛИПЕЦК </w:t>
            </w:r>
            <w:proofErr w:type="spellStart"/>
            <w:r w:rsidRPr="00A61750">
              <w:rPr>
                <w:rFonts w:ascii="PTSans-Narrow" w:eastAsia="Times New Roman" w:hAnsi="PTSans-Narrow" w:cs="Times New Roman"/>
                <w:color w:val="000000"/>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ОКТМО</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42606101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КБК</w:t>
            </w:r>
          </w:p>
        </w:tc>
        <w:tc>
          <w:tcPr>
            <w:tcW w:w="0" w:type="auto"/>
            <w:vAlign w:val="center"/>
            <w:hideMark/>
          </w:tcPr>
          <w:p w:rsidR="00A61750" w:rsidRPr="00A61750" w:rsidRDefault="00A61750" w:rsidP="00A61750">
            <w:pPr>
              <w:spacing w:after="0" w:line="240" w:lineRule="auto"/>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ЕЛЕЦКИЙ ОТДЕЛ (липецкая область, г. Елец, ул. Ленина, д. 108)</w:t>
      </w:r>
    </w:p>
    <w:p w:rsidR="00A61750" w:rsidRPr="00A61750" w:rsidRDefault="00A61750" w:rsidP="00A61750">
      <w:pPr>
        <w:spacing w:before="100" w:beforeAutospacing="1" w:after="0" w:line="240" w:lineRule="auto"/>
        <w:outlineLvl w:val="0"/>
        <w:rPr>
          <w:rFonts w:ascii="PTSans-Narrow" w:eastAsia="Times New Roman" w:hAnsi="PTSans-Narrow" w:cs="Times New Roman"/>
          <w:b/>
          <w:bCs/>
          <w:color w:val="000000"/>
          <w:kern w:val="36"/>
          <w:sz w:val="20"/>
          <w:szCs w:val="20"/>
          <w:highlight w:val="yellow"/>
          <w:lang w:eastAsia="ru-RU"/>
        </w:rPr>
      </w:pP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32110807020018000110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 </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32111301031018000130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00000000000000000130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18211301020018000130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lastRenderedPageBreak/>
        <w:t>Плата за СРОЧНОЕ предоставление сведений из ЕГРЮЛ (ЕГРИП), выписки, справки, копии Устава – 400р.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18811301020018000130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18211301190018000130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18810807100018034110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18810807100018035110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18810806000018003110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18810806000018005110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18810806000018007110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42621000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textAlignment w:val="top"/>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ЕЛЕЦКИЙ ГОРОДСКОЙ ОТДЕЛ (Липецкая область, г. Елец, ул. Коммунаров, д. 127 д)</w:t>
      </w:r>
    </w:p>
    <w:p w:rsidR="00A61750" w:rsidRPr="00A61750" w:rsidRDefault="00A61750" w:rsidP="00A61750">
      <w:pPr>
        <w:spacing w:before="100" w:beforeAutospacing="1" w:after="0" w:line="240" w:lineRule="auto"/>
        <w:textAlignment w:val="top"/>
        <w:outlineLvl w:val="0"/>
        <w:rPr>
          <w:rFonts w:ascii="PTSans-Narrow" w:eastAsia="Times New Roman" w:hAnsi="PTSans-Narrow" w:cs="Times New Roman"/>
          <w:b/>
          <w:bCs/>
          <w:color w:val="000000"/>
          <w:kern w:val="36"/>
          <w:sz w:val="20"/>
          <w:szCs w:val="20"/>
          <w:lang w:eastAsia="ru-RU"/>
        </w:rPr>
      </w:pP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32110807020018000110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Плата за копию правоустанавливающего документа</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32111301031018000130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00000000000000000130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18211301020018000130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18211301020018000130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18211301190018000130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lastRenderedPageBreak/>
        <w:t>УМВД России по Липецкой области</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18810807100018034110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18810807100018035110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18810806000018003110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18810806000018005110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 г.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18810806000018007110</w:t>
            </w:r>
          </w:p>
        </w:tc>
      </w:tr>
    </w:tbl>
    <w:p w:rsidR="00A61750" w:rsidRPr="00A61750" w:rsidRDefault="00A61750" w:rsidP="00A61750">
      <w:pPr>
        <w:spacing w:after="0" w:line="240" w:lineRule="auto"/>
        <w:textAlignment w:val="top"/>
        <w:rPr>
          <w:rFonts w:ascii="PTSans-Narrow" w:eastAsia="Times New Roman" w:hAnsi="PTSans-Narrow" w:cs="Times New Roman"/>
          <w:color w:val="000000"/>
          <w:sz w:val="20"/>
          <w:szCs w:val="20"/>
          <w:lang w:eastAsia="ru-RU"/>
        </w:rPr>
      </w:pPr>
      <w:r w:rsidRPr="00A61750">
        <w:rPr>
          <w:rFonts w:ascii="PTSans-Narrow" w:eastAsia="Times New Roman" w:hAnsi="PTSans-Narrow" w:cs="Times New Roman"/>
          <w:color w:val="000000"/>
          <w:sz w:val="20"/>
          <w:szCs w:val="20"/>
          <w:lang w:eastAsia="ru-RU"/>
        </w:rPr>
        <w:t> </w:t>
      </w: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42715000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spacing w:before="100" w:beforeAutospacing="1" w:after="0" w:line="240" w:lineRule="auto"/>
        <w:textAlignment w:val="top"/>
        <w:outlineLvl w:val="0"/>
        <w:rPr>
          <w:rFonts w:ascii="PTSans-Narrow" w:eastAsia="Times New Roman" w:hAnsi="PTSans-Narrow" w:cs="Times New Roman"/>
          <w:b/>
          <w:bCs/>
          <w:color w:val="000000"/>
          <w:kern w:val="36"/>
          <w:sz w:val="20"/>
          <w:szCs w:val="20"/>
          <w:lang w:eastAsia="ru-RU"/>
        </w:rPr>
      </w:pPr>
      <w:r w:rsidRPr="00A61750">
        <w:rPr>
          <w:rFonts w:ascii="PTSans-Narrow" w:eastAsia="Times New Roman" w:hAnsi="PTSans-Narrow" w:cs="Times New Roman"/>
          <w:b/>
          <w:bCs/>
          <w:color w:val="000000"/>
          <w:kern w:val="36"/>
          <w:sz w:val="20"/>
          <w:szCs w:val="20"/>
          <w:lang w:eastAsia="ru-RU"/>
        </w:rPr>
        <w:t>УСМАНСКИЙ ОТДЕЛ (Липецкая область, г. Усмань, ул. Советская, д. 18 а)</w:t>
      </w:r>
    </w:p>
    <w:p w:rsidR="00A61750" w:rsidRPr="00A61750" w:rsidRDefault="00A61750" w:rsidP="00A61750">
      <w:pPr>
        <w:spacing w:before="100" w:beforeAutospacing="1" w:after="0" w:line="240" w:lineRule="auto"/>
        <w:textAlignment w:val="top"/>
        <w:outlineLvl w:val="0"/>
        <w:rPr>
          <w:rFonts w:ascii="PTSans-Narrow" w:eastAsia="Times New Roman" w:hAnsi="PTSans-Narrow" w:cs="Times New Roman"/>
          <w:b/>
          <w:bCs/>
          <w:color w:val="000000"/>
          <w:kern w:val="36"/>
          <w:sz w:val="20"/>
          <w:szCs w:val="20"/>
          <w:lang w:eastAsia="ru-RU"/>
        </w:rPr>
      </w:pPr>
    </w:p>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РОСРЕЕСТР</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 регистрация прав на недвижимое имущество и сделок с ним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32110807020018000110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копию правоустанавливающего документа </w:t>
      </w:r>
      <w:r w:rsidRPr="00A61750">
        <w:rPr>
          <w:rFonts w:ascii="PTSans-Narrow" w:eastAsia="Times New Roman" w:hAnsi="PTSans-Narrow" w:cs="Times New Roman"/>
          <w:b/>
          <w:bCs/>
          <w:color w:val="000000"/>
          <w:sz w:val="20"/>
          <w:szCs w:val="20"/>
          <w:lang w:eastAsia="ru-RU"/>
        </w:rPr>
        <w:br/>
        <w:t>Плата за справку о содержании правоустанавливающего документа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468"/>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(Управление Росреестра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4826044672</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32111301031018000130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КАДАСТРОВАЯ ПАЛАТА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870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(филиал ФГБУ "ФКП Росреестра" по Липецкой области л/с 20466У97150)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7705401340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482543001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40501810800002000001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00000000000000000130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ИФНС</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ЮЛ – 4000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ГП за регистрацию изменений, прекращение деятельности, повторную выдачу свидетельств о гос. регистрации ЮЛ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Регистрация ИП – 800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Ликвидация ИП, повторная выдача свидетельства о регистрации ИП –160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18210807010018000110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предоставление сведений из ЕГРЮЛ (ЕГРИП), выписки, справки, копии Устава – 200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18211301020018000130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Плата за СРОЧНОЕ предоставление сведений из ЕГРЮЛ (ЕГРИП), выписки, справки, копии Устава – 400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18211301020018000130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Предоставление заинтересованным лицам сведений, содержащихся в реестре дисквалифицированных лиц – 100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7322"/>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(Межрайонная ИФНС России № 6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4826085887</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482601001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42701000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18211301190018000130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УМВД России по Липецкой области</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РФ- 300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18810807100018034110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паспорта гражданина РФ взамен утраченного или пришедшего в негодность- 1500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18810807100018035110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загранпаспорта- 2000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lastRenderedPageBreak/>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18810806000018003110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загранпаспорта гражданину в возрасте до 14 лет- 1000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18810806000018005110</w:t>
            </w:r>
          </w:p>
        </w:tc>
      </w:tr>
    </w:tbl>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внесение изменений в загранпаспорт- 500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569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482501001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 xml:space="preserve">Отделение Липецк </w:t>
            </w:r>
            <w:proofErr w:type="spellStart"/>
            <w:r w:rsidRPr="00A61750">
              <w:rPr>
                <w:rFonts w:ascii="Times New Roman" w:eastAsia="Times New Roman" w:hAnsi="Times New Roman" w:cs="Times New Roman"/>
                <w:sz w:val="20"/>
                <w:szCs w:val="20"/>
                <w:lang w:eastAsia="ru-RU"/>
              </w:rPr>
              <w:t>г.Липецк</w:t>
            </w:r>
            <w:proofErr w:type="spellEnd"/>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18810806000018007110</w:t>
            </w:r>
          </w:p>
        </w:tc>
      </w:tr>
    </w:tbl>
    <w:p w:rsidR="00A61750" w:rsidRPr="00A61750" w:rsidRDefault="00A61750" w:rsidP="00A61750">
      <w:pPr>
        <w:spacing w:after="0" w:line="315" w:lineRule="atLeast"/>
        <w:textAlignment w:val="top"/>
        <w:outlineLvl w:val="1"/>
        <w:rPr>
          <w:rFonts w:ascii="Circe-Bold" w:eastAsia="Times New Roman" w:hAnsi="Circe-Bold" w:cs="Times New Roman"/>
          <w:b/>
          <w:bCs/>
          <w:color w:val="000000"/>
          <w:sz w:val="20"/>
          <w:szCs w:val="20"/>
          <w:lang w:eastAsia="ru-RU"/>
        </w:rPr>
      </w:pPr>
      <w:r w:rsidRPr="00A61750">
        <w:rPr>
          <w:rFonts w:ascii="Circe-Bold" w:eastAsia="Times New Roman" w:hAnsi="Circe-Bold" w:cs="Times New Roman"/>
          <w:b/>
          <w:bCs/>
          <w:color w:val="000000"/>
          <w:sz w:val="20"/>
          <w:szCs w:val="20"/>
          <w:lang w:eastAsia="ru-RU"/>
        </w:rPr>
        <w:t>УГИБДД УМВД России по Липецкой области</w:t>
      </w:r>
    </w:p>
    <w:p w:rsidR="00A61750" w:rsidRPr="00A61750" w:rsidRDefault="00A61750" w:rsidP="00A61750">
      <w:pPr>
        <w:spacing w:before="100" w:beforeAutospacing="1" w:after="0" w:line="240" w:lineRule="auto"/>
        <w:textAlignment w:val="top"/>
        <w:outlineLvl w:val="2"/>
        <w:rPr>
          <w:rFonts w:ascii="PTSans-Narrow" w:eastAsia="Times New Roman" w:hAnsi="PTSans-Narrow" w:cs="Times New Roman"/>
          <w:b/>
          <w:bCs/>
          <w:color w:val="000000"/>
          <w:sz w:val="20"/>
          <w:szCs w:val="20"/>
          <w:lang w:eastAsia="ru-RU"/>
        </w:rPr>
      </w:pPr>
      <w:r w:rsidRPr="00A61750">
        <w:rPr>
          <w:rFonts w:ascii="PTSans-Narrow" w:eastAsia="Times New Roman" w:hAnsi="PTSans-Narrow" w:cs="Times New Roman"/>
          <w:b/>
          <w:bCs/>
          <w:color w:val="000000"/>
          <w:sz w:val="20"/>
          <w:szCs w:val="20"/>
          <w:lang w:eastAsia="ru-RU"/>
        </w:rPr>
        <w:t>Госпошлина за выдачу российских национальных водительских удостоверений при замене, утрате (хищении) - 2000 рублей </w:t>
      </w:r>
      <w:r w:rsidRPr="00A61750">
        <w:rPr>
          <w:rFonts w:ascii="PTSans-Narrow" w:eastAsia="Times New Roman" w:hAnsi="PTSans-Narrow" w:cs="Times New Roman"/>
          <w:b/>
          <w:bCs/>
          <w:color w:val="000000"/>
          <w:sz w:val="20"/>
          <w:szCs w:val="20"/>
          <w:lang w:eastAsia="ru-RU"/>
        </w:rPr>
        <w:br/>
        <w:t>Госпошлина за выдачу международных водительских удостоверений -1600 рублей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6"/>
        <w:gridCol w:w="6534"/>
      </w:tblGrid>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Получатель</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УФК по Липецкой области (УГИБДД УМВД России по Липецкой области)</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ИНН</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4825002888</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КПП</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482545001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proofErr w:type="gramStart"/>
            <w:r w:rsidRPr="00A61750">
              <w:rPr>
                <w:rFonts w:ascii="Times New Roman" w:eastAsia="Times New Roman" w:hAnsi="Times New Roman" w:cs="Times New Roman"/>
                <w:sz w:val="20"/>
                <w:szCs w:val="20"/>
                <w:lang w:eastAsia="ru-RU"/>
              </w:rPr>
              <w:t>р</w:t>
            </w:r>
            <w:proofErr w:type="gramEnd"/>
            <w:r w:rsidRPr="00A61750">
              <w:rPr>
                <w:rFonts w:ascii="Times New Roman" w:eastAsia="Times New Roman" w:hAnsi="Times New Roman" w:cs="Times New Roman"/>
                <w:sz w:val="20"/>
                <w:szCs w:val="20"/>
                <w:lang w:eastAsia="ru-RU"/>
              </w:rPr>
              <w:t>/с</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40101810200000010006</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БИК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044206001 л/счет 04461А87810</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БАНК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ОТДЕЛЕНИЕ ЛИПЕЦК</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ОКТМО</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42648101</w:t>
            </w:r>
          </w:p>
        </w:tc>
      </w:tr>
      <w:tr w:rsidR="00A61750" w:rsidRPr="00A61750" w:rsidTr="00F74705">
        <w:trPr>
          <w:tblCellSpacing w:w="15" w:type="dxa"/>
        </w:trPr>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КБК</w:t>
            </w:r>
          </w:p>
        </w:tc>
        <w:tc>
          <w:tcPr>
            <w:tcW w:w="0" w:type="auto"/>
            <w:vAlign w:val="center"/>
            <w:hideMark/>
          </w:tcPr>
          <w:p w:rsidR="00A61750" w:rsidRPr="00A61750" w:rsidRDefault="00A61750" w:rsidP="00A61750">
            <w:pPr>
              <w:spacing w:after="0" w:line="240" w:lineRule="auto"/>
              <w:rPr>
                <w:rFonts w:ascii="Times New Roman" w:eastAsia="Times New Roman" w:hAnsi="Times New Roman" w:cs="Times New Roman"/>
                <w:sz w:val="20"/>
                <w:szCs w:val="20"/>
                <w:lang w:eastAsia="ru-RU"/>
              </w:rPr>
            </w:pPr>
            <w:r w:rsidRPr="00A61750">
              <w:rPr>
                <w:rFonts w:ascii="Times New Roman" w:eastAsia="Times New Roman" w:hAnsi="Times New Roman" w:cs="Times New Roman"/>
                <w:sz w:val="20"/>
                <w:szCs w:val="20"/>
                <w:lang w:eastAsia="ru-RU"/>
              </w:rPr>
              <w:t>18810807141018000110</w:t>
            </w:r>
          </w:p>
        </w:tc>
      </w:tr>
    </w:tbl>
    <w:p w:rsidR="00A61750" w:rsidRPr="00A61750" w:rsidRDefault="00A61750" w:rsidP="00A61750">
      <w:pPr>
        <w:suppressAutoHyphens/>
        <w:spacing w:after="0" w:line="240" w:lineRule="auto"/>
        <w:rPr>
          <w:rFonts w:ascii="Times New Roman" w:eastAsia="Times New Roman" w:hAnsi="Times New Roman" w:cs="Times New Roman"/>
          <w:sz w:val="20"/>
          <w:szCs w:val="20"/>
          <w:lang w:eastAsia="ar-SA"/>
        </w:rPr>
      </w:pPr>
    </w:p>
    <w:p w:rsidR="00A61750" w:rsidRPr="00A61750" w:rsidRDefault="00A61750" w:rsidP="00A61750">
      <w:pPr>
        <w:rPr>
          <w:sz w:val="20"/>
          <w:szCs w:val="20"/>
        </w:rPr>
      </w:pPr>
    </w:p>
    <w:p w:rsidR="00621372" w:rsidRDefault="00621372"/>
    <w:sectPr w:rsidR="00621372" w:rsidSect="00A61750">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Sans-Narrow">
    <w:altName w:val="Times New Roman"/>
    <w:panose1 w:val="00000000000000000000"/>
    <w:charset w:val="00"/>
    <w:family w:val="roman"/>
    <w:notTrueType/>
    <w:pitch w:val="default"/>
  </w:font>
  <w:font w:name="Circe-Bold">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49CF5137"/>
    <w:multiLevelType w:val="hybridMultilevel"/>
    <w:tmpl w:val="F82E7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495EC6"/>
    <w:multiLevelType w:val="hybridMultilevel"/>
    <w:tmpl w:val="9DD21AB0"/>
    <w:lvl w:ilvl="0" w:tplc="D1E289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148013B"/>
    <w:multiLevelType w:val="hybridMultilevel"/>
    <w:tmpl w:val="BCCC76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4B"/>
    <w:rsid w:val="0061644C"/>
    <w:rsid w:val="00621372"/>
    <w:rsid w:val="00780451"/>
    <w:rsid w:val="00A315B7"/>
    <w:rsid w:val="00A61750"/>
    <w:rsid w:val="00DB074B"/>
    <w:rsid w:val="00DB1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5013F-A63A-4F2F-99FD-523A2887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1750"/>
  </w:style>
  <w:style w:type="character" w:styleId="a3">
    <w:name w:val="page number"/>
    <w:basedOn w:val="a0"/>
    <w:uiPriority w:val="99"/>
    <w:rsid w:val="00A61750"/>
  </w:style>
  <w:style w:type="paragraph" w:styleId="a4">
    <w:name w:val="header"/>
    <w:basedOn w:val="a"/>
    <w:link w:val="a5"/>
    <w:uiPriority w:val="99"/>
    <w:rsid w:val="00A61750"/>
    <w:pPr>
      <w:tabs>
        <w:tab w:val="center" w:pos="4703"/>
        <w:tab w:val="right" w:pos="9406"/>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A61750"/>
    <w:rPr>
      <w:rFonts w:ascii="Times New Roman" w:eastAsia="Times New Roman" w:hAnsi="Times New Roman" w:cs="Times New Roman"/>
      <w:sz w:val="20"/>
      <w:szCs w:val="20"/>
      <w:lang w:eastAsia="ar-SA"/>
    </w:rPr>
  </w:style>
  <w:style w:type="paragraph" w:styleId="a6">
    <w:name w:val="footer"/>
    <w:basedOn w:val="a"/>
    <w:link w:val="a7"/>
    <w:uiPriority w:val="99"/>
    <w:rsid w:val="00A6175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7">
    <w:name w:val="Нижний колонтитул Знак"/>
    <w:basedOn w:val="a0"/>
    <w:link w:val="a6"/>
    <w:uiPriority w:val="99"/>
    <w:rsid w:val="00A61750"/>
    <w:rPr>
      <w:rFonts w:ascii="Times New Roman" w:eastAsia="Times New Roman" w:hAnsi="Times New Roman" w:cs="Times New Roman"/>
      <w:sz w:val="20"/>
      <w:szCs w:val="20"/>
      <w:lang w:eastAsia="ar-SA"/>
    </w:rPr>
  </w:style>
  <w:style w:type="paragraph" w:styleId="a8">
    <w:name w:val="Title"/>
    <w:basedOn w:val="a"/>
    <w:next w:val="a9"/>
    <w:link w:val="aa"/>
    <w:uiPriority w:val="10"/>
    <w:qFormat/>
    <w:rsid w:val="00A61750"/>
    <w:pPr>
      <w:suppressAutoHyphens/>
      <w:spacing w:after="0" w:line="360" w:lineRule="auto"/>
      <w:jc w:val="center"/>
    </w:pPr>
    <w:rPr>
      <w:rFonts w:ascii="Times New Roman" w:eastAsia="Times New Roman" w:hAnsi="Times New Roman" w:cs="Times New Roman"/>
      <w:b/>
      <w:bCs/>
      <w:color w:val="000000"/>
      <w:sz w:val="24"/>
      <w:szCs w:val="24"/>
      <w:lang w:eastAsia="ar-SA"/>
    </w:rPr>
  </w:style>
  <w:style w:type="character" w:customStyle="1" w:styleId="aa">
    <w:name w:val="Название Знак"/>
    <w:basedOn w:val="a0"/>
    <w:link w:val="a8"/>
    <w:uiPriority w:val="10"/>
    <w:rsid w:val="00A61750"/>
    <w:rPr>
      <w:rFonts w:ascii="Times New Roman" w:eastAsia="Times New Roman" w:hAnsi="Times New Roman" w:cs="Times New Roman"/>
      <w:b/>
      <w:bCs/>
      <w:color w:val="000000"/>
      <w:sz w:val="24"/>
      <w:szCs w:val="24"/>
      <w:lang w:eastAsia="ar-SA"/>
    </w:rPr>
  </w:style>
  <w:style w:type="paragraph" w:styleId="a9">
    <w:name w:val="Subtitle"/>
    <w:basedOn w:val="a"/>
    <w:next w:val="ab"/>
    <w:link w:val="ac"/>
    <w:uiPriority w:val="99"/>
    <w:qFormat/>
    <w:rsid w:val="00A61750"/>
    <w:pPr>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Подзаголовок Знак"/>
    <w:basedOn w:val="a0"/>
    <w:link w:val="a9"/>
    <w:uiPriority w:val="99"/>
    <w:rsid w:val="00A61750"/>
    <w:rPr>
      <w:rFonts w:ascii="Times New Roman" w:eastAsia="Times New Roman" w:hAnsi="Times New Roman" w:cs="Times New Roman"/>
      <w:sz w:val="24"/>
      <w:szCs w:val="24"/>
      <w:lang w:eastAsia="ar-SA"/>
    </w:rPr>
  </w:style>
  <w:style w:type="character" w:styleId="ad">
    <w:name w:val="Hyperlink"/>
    <w:unhideWhenUsed/>
    <w:rsid w:val="00A61750"/>
    <w:rPr>
      <w:color w:val="0000FF"/>
      <w:u w:val="single"/>
    </w:rPr>
  </w:style>
  <w:style w:type="paragraph" w:customStyle="1" w:styleId="Normalunindented">
    <w:name w:val="Normal unindented"/>
    <w:qFormat/>
    <w:rsid w:val="00A61750"/>
    <w:pPr>
      <w:spacing w:before="120" w:after="120" w:line="276" w:lineRule="auto"/>
      <w:jc w:val="both"/>
    </w:pPr>
    <w:rPr>
      <w:rFonts w:ascii="Times New Roman" w:eastAsia="Times New Roman" w:hAnsi="Times New Roman" w:cs="Times New Roman"/>
      <w:lang w:eastAsia="ru-RU"/>
    </w:rPr>
  </w:style>
  <w:style w:type="paragraph" w:customStyle="1" w:styleId="western">
    <w:name w:val="western"/>
    <w:basedOn w:val="a"/>
    <w:rsid w:val="00A61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e"/>
    <w:uiPriority w:val="99"/>
    <w:semiHidden/>
    <w:unhideWhenUsed/>
    <w:rsid w:val="00A61750"/>
    <w:pPr>
      <w:suppressAutoHyphens/>
      <w:spacing w:after="120" w:line="240" w:lineRule="auto"/>
    </w:pPr>
    <w:rPr>
      <w:rFonts w:ascii="Times New Roman" w:eastAsia="Times New Roman" w:hAnsi="Times New Roman" w:cs="Times New Roman"/>
      <w:sz w:val="20"/>
      <w:szCs w:val="20"/>
      <w:lang w:eastAsia="ar-SA"/>
    </w:rPr>
  </w:style>
  <w:style w:type="character" w:customStyle="1" w:styleId="ae">
    <w:name w:val="Основной текст Знак"/>
    <w:basedOn w:val="a0"/>
    <w:link w:val="ab"/>
    <w:uiPriority w:val="99"/>
    <w:semiHidden/>
    <w:rsid w:val="00A61750"/>
    <w:rPr>
      <w:rFonts w:ascii="Times New Roman" w:eastAsia="Times New Roman" w:hAnsi="Times New Roman" w:cs="Times New Roman"/>
      <w:sz w:val="20"/>
      <w:szCs w:val="20"/>
      <w:lang w:eastAsia="ar-SA"/>
    </w:rPr>
  </w:style>
  <w:style w:type="paragraph" w:styleId="af">
    <w:name w:val="Balloon Text"/>
    <w:basedOn w:val="a"/>
    <w:link w:val="af0"/>
    <w:uiPriority w:val="99"/>
    <w:semiHidden/>
    <w:unhideWhenUsed/>
    <w:rsid w:val="00A61750"/>
    <w:pPr>
      <w:suppressAutoHyphens/>
      <w:spacing w:after="0" w:line="240" w:lineRule="auto"/>
    </w:pPr>
    <w:rPr>
      <w:rFonts w:ascii="Segoe UI" w:eastAsia="Times New Roman" w:hAnsi="Segoe UI" w:cs="Segoe UI"/>
      <w:sz w:val="18"/>
      <w:szCs w:val="18"/>
      <w:lang w:eastAsia="ar-SA"/>
    </w:rPr>
  </w:style>
  <w:style w:type="character" w:customStyle="1" w:styleId="af0">
    <w:name w:val="Текст выноски Знак"/>
    <w:basedOn w:val="a0"/>
    <w:link w:val="af"/>
    <w:uiPriority w:val="99"/>
    <w:semiHidden/>
    <w:rsid w:val="00A61750"/>
    <w:rPr>
      <w:rFonts w:ascii="Segoe UI" w:eastAsia="Times New Roman" w:hAnsi="Segoe UI" w:cs="Segoe UI"/>
      <w:sz w:val="18"/>
      <w:szCs w:val="18"/>
      <w:lang w:eastAsia="ar-SA"/>
    </w:rPr>
  </w:style>
  <w:style w:type="character" w:styleId="af1">
    <w:name w:val="annotation reference"/>
    <w:basedOn w:val="a0"/>
    <w:uiPriority w:val="99"/>
    <w:semiHidden/>
    <w:unhideWhenUsed/>
    <w:rsid w:val="00A61750"/>
    <w:rPr>
      <w:sz w:val="16"/>
      <w:szCs w:val="16"/>
    </w:rPr>
  </w:style>
  <w:style w:type="paragraph" w:styleId="af2">
    <w:name w:val="annotation text"/>
    <w:basedOn w:val="a"/>
    <w:link w:val="af3"/>
    <w:uiPriority w:val="99"/>
    <w:semiHidden/>
    <w:unhideWhenUsed/>
    <w:rsid w:val="00A61750"/>
    <w:pPr>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Текст примечания Знак"/>
    <w:basedOn w:val="a0"/>
    <w:link w:val="af2"/>
    <w:uiPriority w:val="99"/>
    <w:semiHidden/>
    <w:rsid w:val="00A61750"/>
    <w:rPr>
      <w:rFonts w:ascii="Times New Roman" w:eastAsia="Times New Roman" w:hAnsi="Times New Roman" w:cs="Times New Roman"/>
      <w:sz w:val="20"/>
      <w:szCs w:val="20"/>
      <w:lang w:eastAsia="ar-SA"/>
    </w:rPr>
  </w:style>
  <w:style w:type="paragraph" w:styleId="af4">
    <w:name w:val="annotation subject"/>
    <w:basedOn w:val="af2"/>
    <w:next w:val="af2"/>
    <w:link w:val="af5"/>
    <w:uiPriority w:val="99"/>
    <w:semiHidden/>
    <w:unhideWhenUsed/>
    <w:rsid w:val="00A61750"/>
    <w:rPr>
      <w:b/>
      <w:bCs/>
    </w:rPr>
  </w:style>
  <w:style w:type="character" w:customStyle="1" w:styleId="af5">
    <w:name w:val="Тема примечания Знак"/>
    <w:basedOn w:val="af3"/>
    <w:link w:val="af4"/>
    <w:uiPriority w:val="99"/>
    <w:semiHidden/>
    <w:rsid w:val="00A61750"/>
    <w:rPr>
      <w:rFonts w:ascii="Times New Roman" w:eastAsia="Times New Roman" w:hAnsi="Times New Roman" w:cs="Times New Roman"/>
      <w:b/>
      <w:bCs/>
      <w:sz w:val="20"/>
      <w:szCs w:val="20"/>
      <w:lang w:eastAsia="ar-SA"/>
    </w:rPr>
  </w:style>
  <w:style w:type="paragraph" w:styleId="af6">
    <w:name w:val="Normal (Web)"/>
    <w:basedOn w:val="a"/>
    <w:uiPriority w:val="99"/>
    <w:unhideWhenUsed/>
    <w:rsid w:val="00A617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37</Pages>
  <Words>8858</Words>
  <Characters>50493</Characters>
  <Application>Microsoft Office Word</Application>
  <DocSecurity>0</DocSecurity>
  <Lines>420</Lines>
  <Paragraphs>118</Paragraphs>
  <ScaleCrop>false</ScaleCrop>
  <Company/>
  <LinksUpToDate>false</LinksUpToDate>
  <CharactersWithSpaces>59233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специалист</dc:creator>
  <cp:keywords/>
  <dc:description/>
  <cp:lastModifiedBy>Главный специалист</cp:lastModifiedBy>
  <cp:revision>4</cp:revision>
  <dcterms:created xsi:type="dcterms:W3CDTF">2018-08-13T06:41:00Z</dcterms:created>
  <dcterms:modified xsi:type="dcterms:W3CDTF">2018-08-13T06:50:00Z</dcterms:modified>
</cp:coreProperties>
</file>